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52" w:rsidRDefault="00747A52" w:rsidP="00747A5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Статья</w:t>
      </w:r>
      <w:r w:rsidRPr="006D5DF8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D02B2" w:rsidRPr="006D5DF8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«МЕТОДОЛОГИЧЕСКАЯ КУЛЬТУРА УЧИТЕЛЯ: СИСТЕМАТИЗАЦИЯ ПОНЯТИ</w:t>
      </w: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Я»</w:t>
      </w:r>
    </w:p>
    <w:p w:rsidR="00747A52" w:rsidRDefault="00747A52" w:rsidP="00747A5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Маркина И.Ж., библиотекарь МБОУ СОШ с.камышки</w:t>
      </w:r>
    </w:p>
    <w:p w:rsidR="00747A52" w:rsidRDefault="00747A52" w:rsidP="006D5DF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</w:p>
    <w:p w:rsidR="004D02B2" w:rsidRPr="006D5DF8" w:rsidRDefault="004D02B2" w:rsidP="006D5DF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анализа психолого-педагогической литературы сделана попытка теоретического осмысления, уточнения сути и понятия «</w:t>
      </w:r>
      <w:r w:rsidRPr="006D5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методологическая культура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» как педагогического феномена, осуществлен системный анализ различных трактовок данного понятия. Рассмотрена проблема становления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методологической культуры учителя 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условиях модернизации </w:t>
      </w:r>
      <w:proofErr w:type="spellStart"/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Start"/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оказателями</w:t>
      </w:r>
      <w:proofErr w:type="spellEnd"/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методологического знания являются знания: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- общенаучного уровня (способность педагога использовать теоретические концепции, ведущие идеи, знания теории и философии образования, знания этапов и методов педагогического исследования, категориальный аппарат научного исследования);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- конкретно-научного уровня (перенос знания на педагогическое исследование, разработку методики, технологии исследования);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технологического уровня (реализация на практике программы педагогического исследования, внедрение в практику).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Исследовательские умения и навыки включают следующие аспекты: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теоретический (умения </w:t>
      </w:r>
      <w:proofErr w:type="spellStart"/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целеполагания</w:t>
      </w:r>
      <w:proofErr w:type="spellEnd"/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, проективные аналитические умения сравнивать, обобщать, выделять проблему, определять варианты решения проблем, пользоваться методами исследовательской работы);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практический аспекты (владение методами и приемами научно-исследовательской деятельности, методами современного научного познания, выдвижение и выбор гипотезы, анализ и рефлексия как способность к поиску и построению системы действий).</w:t>
      </w:r>
      <w:proofErr w:type="gramEnd"/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Показателями устойчиво-положительного личностного отношения учителя к методологической культуре как к профессиональной ценности мы определяем: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- устойчивый интерес к педагогической профессии;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- мотивацию к профессиональному росту;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потребность в творчестве через 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инновационную деятельность;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индивидуальный стиль общения, наличие коммуникативных умений, педагогического взаимодействия;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DF8">
        <w:rPr>
          <w:rFonts w:ascii="Times New Roman" w:hAnsi="Times New Roman" w:cs="Times New Roman"/>
          <w:color w:val="000000" w:themeColor="text1"/>
          <w:sz w:val="28"/>
          <w:szCs w:val="28"/>
        </w:rPr>
        <w:t>- гуманистическую позицию педагога.</w:t>
      </w:r>
      <w:r w:rsidRPr="006D5D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D02B2" w:rsidRPr="006D5DF8" w:rsidRDefault="004D02B2" w:rsidP="006D5DF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DF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«Методологическая культура педагога как фактор становления педагогического мастерства», Новикова Лия Павловна, </w:t>
      </w:r>
      <w:r w:rsidR="000D4B5B" w:rsidRPr="006D5DF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интернет – ресурс </w:t>
      </w:r>
      <w:hyperlink r:id="rId5" w:tooltip="На главную" w:history="1">
        <w:r w:rsidRPr="006D5DF8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Социальная сеть работников</w:t>
        </w:r>
        <w:r w:rsidR="000D4B5B" w:rsidRPr="006D5DF8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Pr="006D5DF8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образования</w:t>
        </w:r>
        <w:r w:rsidRPr="006D5DF8">
          <w:rPr>
            <w:rStyle w:val="apple-converted-space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 </w:t>
        </w:r>
        <w:proofErr w:type="spellStart"/>
        <w:r w:rsidRPr="006D5DF8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nsportal.ru</w:t>
        </w:r>
        <w:proofErr w:type="spellEnd"/>
      </w:hyperlink>
    </w:p>
    <w:p w:rsidR="004D02B2" w:rsidRPr="006D5DF8" w:rsidRDefault="004D02B2" w:rsidP="006D5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 понятие «методологическая культура педагога» очень широко. Поэтому мне хотелось бы акцентировать внимание лишь на некоторых аспектах. </w:t>
      </w:r>
      <w:proofErr w:type="gramStart"/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всего, это овладение преподавателем современных форм и методов в организации учебно-познавательной деятельности обучающихся, освоение педагогических технологий, последовательно и эффективно ведущих к педагогической цели; овладение инновационными педагогическими стратегиями, ориентированными на доминирующую активную роль кадета, на его индивидуальные способности, на поставленную мотивацию достижения успеха с опорой на опыт ребенка, овладение </w:t>
      </w:r>
      <w:proofErr w:type="spellStart"/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психосберегающими</w:t>
      </w:r>
      <w:proofErr w:type="spellEnd"/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технологиями обучения.</w:t>
      </w:r>
      <w:proofErr w:type="gramEnd"/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Последние предполагают совокупность приемов, методов, методик и подходов к образовательному процессу, при котором выполняются как минимум три требования: учет индивидуальных (интеллектуальных) способностей ребенка, его </w:t>
      </w:r>
      <w:proofErr w:type="gramStart"/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темперамента, характера, восприятия им учебного материала; недопущение чрезмерной, изнуряющей интеллектуальной, эмоциональной, нервной нагрузки; создание только благоприятного морального и психологического климата, поддержание психического здоровья детей; исключение любых факторов, способных негативно повлиять на психическое здоровье ребенка (авторитарное давление, грубость, бестактность).</w:t>
      </w:r>
      <w:proofErr w:type="gramEnd"/>
    </w:p>
    <w:p w:rsidR="00747A52" w:rsidRDefault="00747A52" w:rsidP="006D5DF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b/>
          <w:color w:val="000000" w:themeColor="text1"/>
          <w:sz w:val="28"/>
          <w:szCs w:val="28"/>
        </w:rPr>
        <w:t>«МЕТОДОЛОГИЧЕСКАЯ КУЛЬТУРА УЧИТЕЛЯ КАК ПЕДАГОГИЧЕСКАЯ КАТЕГОРИЯ» Ю. В. Рындина.</w:t>
      </w:r>
    </w:p>
    <w:p w:rsidR="000D4B5B" w:rsidRPr="006D5DF8" w:rsidRDefault="000D4B5B" w:rsidP="006D5DF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>В структуре методологической компетентности будущего учителя мы выделяем следующее.</w:t>
      </w:r>
    </w:p>
    <w:p w:rsidR="000D4B5B" w:rsidRPr="006D5DF8" w:rsidRDefault="000D4B5B" w:rsidP="006D5DF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lastRenderedPageBreak/>
        <w:t xml:space="preserve">1. </w:t>
      </w:r>
      <w:proofErr w:type="gramStart"/>
      <w:r w:rsidRPr="006D5DF8">
        <w:rPr>
          <w:color w:val="000000" w:themeColor="text1"/>
          <w:sz w:val="28"/>
          <w:szCs w:val="28"/>
        </w:rPr>
        <w:t>Система знаний: мировоззренческие знания (тесно связаны с общей направленностью педагога, проявляющейся в устойчивой системе отношений к миру, труду, другим людям и самому себе, а также в активности жизненной позиции), специальные знания (знания предмета, знания по педагогике, психологии и методике преподавания), методологические знания (знания педагогических и психологических теорий, концепций, идей, основных принципов).</w:t>
      </w:r>
      <w:proofErr w:type="gramEnd"/>
    </w:p>
    <w:p w:rsidR="000D4B5B" w:rsidRPr="006D5DF8" w:rsidRDefault="000D4B5B" w:rsidP="006D5DF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>2. Совокупность умений: исследовательские умения по применению научных принципов, методов и средств педагогического исследования; умения принимать профессионально обоснованные нестандартные и новаторские решения; методологические умения; умение осуществлять методологическую рефлексию.</w:t>
      </w:r>
    </w:p>
    <w:p w:rsidR="000D4B5B" w:rsidRPr="006D5DF8" w:rsidRDefault="000D4B5B" w:rsidP="006D5DF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>3. Система ценностных установок учителя как выражение его внутренних мировоззренческих позиций (позиция предметника, методиста, исследователя, организатора и др.).</w:t>
      </w:r>
    </w:p>
    <w:p w:rsidR="000D4B5B" w:rsidRPr="006D5DF8" w:rsidRDefault="000D4B5B" w:rsidP="006D5DF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 xml:space="preserve">Необходимость развития методологической культуры будущего педагога продиктована тем, что возникшие на протяжении последних десятилетий инновационные образовательные учреждения (гимназии, колледжи, лицеи, школы-комплексы и т. п.) приобрели новую функцию - </w:t>
      </w:r>
      <w:proofErr w:type="spellStart"/>
      <w:r w:rsidRPr="006D5DF8">
        <w:rPr>
          <w:color w:val="000000" w:themeColor="text1"/>
          <w:sz w:val="28"/>
          <w:szCs w:val="28"/>
        </w:rPr>
        <w:t>исследовательско-поисковую</w:t>
      </w:r>
      <w:proofErr w:type="spellEnd"/>
      <w:r w:rsidRPr="006D5DF8">
        <w:rPr>
          <w:color w:val="000000" w:themeColor="text1"/>
          <w:sz w:val="28"/>
          <w:szCs w:val="28"/>
        </w:rPr>
        <w:t>, а педагогическое исследование стало важным фактором становления творческой личности педагога.</w:t>
      </w:r>
    </w:p>
    <w:p w:rsidR="000D4B5B" w:rsidRPr="006D5DF8" w:rsidRDefault="000D4B5B" w:rsidP="006D5DF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>Владение методологической культурой является необходимой характеристикой современного специалиста в области образования, поскольку одним из критериев подготовленности учителя к педагогической деятельности в школе становится наличие или отсутствие методологической культуры.</w:t>
      </w:r>
    </w:p>
    <w:p w:rsidR="000D4B5B" w:rsidRPr="006D5DF8" w:rsidRDefault="000D4B5B" w:rsidP="00747A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«Методы научно – педагогического исследования»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68"/>
        <w:gridCol w:w="2931"/>
        <w:gridCol w:w="2373"/>
        <w:gridCol w:w="2599"/>
      </w:tblGrid>
      <w:tr w:rsidR="008726EE" w:rsidRPr="006D5DF8" w:rsidTr="00747A52">
        <w:trPr>
          <w:jc w:val="center"/>
        </w:trPr>
        <w:tc>
          <w:tcPr>
            <w:tcW w:w="1668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Название метода</w:t>
            </w:r>
          </w:p>
        </w:tc>
        <w:tc>
          <w:tcPr>
            <w:tcW w:w="2931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</w:tc>
        <w:tc>
          <w:tcPr>
            <w:tcW w:w="2373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достоинства</w:t>
            </w:r>
          </w:p>
        </w:tc>
        <w:tc>
          <w:tcPr>
            <w:tcW w:w="2599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Недостатки, </w:t>
            </w:r>
            <w:proofErr w:type="spellStart"/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ограничесности</w:t>
            </w:r>
            <w:proofErr w:type="spellEnd"/>
          </w:p>
        </w:tc>
      </w:tr>
      <w:tr w:rsidR="008726EE" w:rsidRPr="006D5DF8" w:rsidTr="00747A52">
        <w:trPr>
          <w:jc w:val="center"/>
        </w:trPr>
        <w:tc>
          <w:tcPr>
            <w:tcW w:w="1668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Устные опросные </w:t>
            </w: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методы</w:t>
            </w:r>
          </w:p>
        </w:tc>
        <w:tc>
          <w:tcPr>
            <w:tcW w:w="2931" w:type="dxa"/>
          </w:tcPr>
          <w:p w:rsidR="0057726B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применяется в тех случаях, когда </w:t>
            </w: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желательно вести наблюдение за поведением и реакциями человека, отвечающего на вопросы. Этот вид опроса позволяет глубже, чем письменный, проникнуть в психологию человека, однако требует специальной подготовки, обучения и, как правило, больших затрат времени на проведение исследования. </w:t>
            </w:r>
          </w:p>
        </w:tc>
        <w:tc>
          <w:tcPr>
            <w:tcW w:w="2373" w:type="dxa"/>
          </w:tcPr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6D5DF8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6D5DF8">
              <w:rPr>
                <w:color w:val="000000"/>
                <w:sz w:val="28"/>
                <w:szCs w:val="28"/>
              </w:rPr>
              <w:t xml:space="preserve">перативность (быстрота и </w:t>
            </w:r>
            <w:r w:rsidRPr="006D5DF8">
              <w:rPr>
                <w:color w:val="000000"/>
                <w:sz w:val="28"/>
                <w:szCs w:val="28"/>
              </w:rPr>
              <w:lastRenderedPageBreak/>
              <w:t>правильность),</w:t>
            </w:r>
          </w:p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- объективность,</w:t>
            </w:r>
          </w:p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- практичность,</w:t>
            </w:r>
          </w:p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- надежность (точность измерений),</w:t>
            </w:r>
          </w:p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- эффективность (отношение результата к затратам),</w:t>
            </w:r>
          </w:p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- возможность широкого охвата большого количества объектов исследования</w:t>
            </w:r>
            <w:proofErr w:type="gramStart"/>
            <w:r w:rsidRPr="006D5DF8">
              <w:rPr>
                <w:color w:val="000000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2599" w:type="dxa"/>
          </w:tcPr>
          <w:p w:rsidR="0057726B" w:rsidRPr="006D5DF8" w:rsidRDefault="008726EE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Ответы испытуемых, </w:t>
            </w: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получаемые при устном опросе, существенно зависят и от личности того человека, который ведет опрос, и от индивидуальных особенностей того, кто отвечает на вопросы, и от поведения обоих лиц в ситуации опроса.</w:t>
            </w:r>
          </w:p>
        </w:tc>
      </w:tr>
      <w:tr w:rsidR="008726EE" w:rsidRPr="006D5DF8" w:rsidTr="00747A52">
        <w:trPr>
          <w:jc w:val="center"/>
        </w:trPr>
        <w:tc>
          <w:tcPr>
            <w:tcW w:w="1668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Беседа, </w:t>
            </w:r>
          </w:p>
        </w:tc>
        <w:tc>
          <w:tcPr>
            <w:tcW w:w="2931" w:type="dxa"/>
          </w:tcPr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- метод установления в ходе непосредственного общения психических особенностей ученика, позволяющий получить интересующую информацию с помощью предварительно подготовленных вопросов</w:t>
            </w:r>
          </w:p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</w:tcPr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Наличие контакта с собеседником, возможность учитывать его ответные реакции, оценивать его поведение, отношение к содержанию разговора, задать дополнительные, уточняющие вопросы. Беседа может носить сугубо индивидуальный характер, быть гибкой, максимально адаптированной к ученику.</w:t>
            </w:r>
          </w:p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 xml:space="preserve">На устный ответ затрачивается меньше времени, чем на </w:t>
            </w: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письменный.</w:t>
            </w:r>
            <w:proofErr w:type="gramEnd"/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 xml:space="preserve"> Заметно сокращается количество вопросов, на которые не получены ответы </w:t>
            </w:r>
          </w:p>
          <w:p w:rsidR="0057726B" w:rsidRPr="006D5DF8" w:rsidRDefault="0057726B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9" w:type="dxa"/>
          </w:tcPr>
          <w:p w:rsidR="008726EE" w:rsidRPr="006D5DF8" w:rsidRDefault="008726EE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Особую проблему представляет фиксация беседы. Магнитофонная запись, производящаяся без согласия собеседника, запрещается по этическим и юридическим мотивам. Открытая запись смущает и угнетает собеседника точно так же, как стенографирование. Непосредственная фиксация ответов во время беседы становится ещё более серьёзной помехой, если интервьюера интересуют не столько факты и </w:t>
            </w: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события, сколько точка зрения, позиция по тому или иному вопросу. Записи, сделанные непосредственно после беседы, таят в себе опасность субъективных трансформаций.</w:t>
            </w:r>
          </w:p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26EE" w:rsidRPr="006D5DF8" w:rsidTr="00747A52">
        <w:trPr>
          <w:jc w:val="center"/>
        </w:trPr>
        <w:tc>
          <w:tcPr>
            <w:tcW w:w="1668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Интервью </w:t>
            </w:r>
          </w:p>
        </w:tc>
        <w:tc>
          <w:tcPr>
            <w:tcW w:w="2931" w:type="dxa"/>
          </w:tcPr>
          <w:p w:rsidR="0057726B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это метод получения необходимой информации путем непосредственной целенаправленной беседы интервьюера с респондентом</w:t>
            </w:r>
          </w:p>
        </w:tc>
        <w:tc>
          <w:tcPr>
            <w:tcW w:w="2373" w:type="dxa"/>
          </w:tcPr>
          <w:p w:rsidR="0057726B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Во-первых</w:t>
            </w:r>
            <w:proofErr w:type="gramEnd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хочется отметить, что интервью - это самый интерактивный вид опроса. При возникновении каких-либо неясностей респондент может переспросить вопрос, равно как интервьюер может попросить разъяснения ответа на вопрос. Во-вторых, интервьюер может контролировать опрос (беседу) и модифицировать перечень задаваемых вопросов, добиваясь максимальной эффективности. Интервью может быть включено в прямой телеэфир для демонстрации </w:t>
            </w: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широкой общественности позиций опрашиваемого лица (чаще всего такие интервью проводятся с людьми, имеющими высокий уровень компетентности по данной проблеме или занимающими высокие должности, а также с политиками и бизнесменами). Если не предполагается опроса большого числа респондентов, то сразу же после проведения интервью становятся ясны позиции респондентов и дополнительный анализ зачастую не требуется. По манере поведения респондента во время проведения с ним интервью можно определить, говорит ли он правду или лжет, </w:t>
            </w:r>
          </w:p>
        </w:tc>
        <w:tc>
          <w:tcPr>
            <w:tcW w:w="2599" w:type="dxa"/>
          </w:tcPr>
          <w:p w:rsidR="0057726B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Во-первых, при проведении интервью возможно более глубокое искажение передаваемых данных от респондента к интервьюеру вследствие морально-психологической скованности, особенно если интервьюер задает сугубо личные или интимные вопросы. Если бы те же вопросы были заданы в письменной форме (анкетирование) и анонимно, то, скорее всего, респондент ответил бы на них искренне, а в интервью ему может быть </w:t>
            </w:r>
            <w:proofErr w:type="gramStart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стыдно</w:t>
            </w:r>
            <w:proofErr w:type="gramEnd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высказывать определенные мысли интервьюеру и </w:t>
            </w: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поэтому он предпочтет солгать и представить себя в лучшем свете. Во-вторых, анализ проведенных интервью при большом их количестве и степени малой степени </w:t>
            </w:r>
            <w:proofErr w:type="spellStart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формализованности</w:t>
            </w:r>
            <w:proofErr w:type="spellEnd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является более сложным, чем анализ анкет. Еще одним недостатком интервью является косвенное воздействие личности интервьюера на личность респондента во время проведения беседы, что может привести к даче не совсем точных данных со стороны опрашиваемого. При проведении анкетирования такого недостатка не выявлено.</w:t>
            </w:r>
          </w:p>
        </w:tc>
      </w:tr>
      <w:tr w:rsidR="008726EE" w:rsidRPr="006D5DF8" w:rsidTr="00747A52">
        <w:trPr>
          <w:jc w:val="center"/>
        </w:trPr>
        <w:tc>
          <w:tcPr>
            <w:tcW w:w="1668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Наблюдение </w:t>
            </w:r>
          </w:p>
        </w:tc>
        <w:tc>
          <w:tcPr>
            <w:tcW w:w="2931" w:type="dxa"/>
          </w:tcPr>
          <w:p w:rsidR="0057726B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 метод целенаправленного, определенным образом </w:t>
            </w: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фиксируемого восприятия исследуемого объекта. В процессе его осуществления психолог непосредственно воспринимает действия людей в конкретных условиях и в реальном времени, причем он фиксирует не только состояние, но и развитие явлений и процессов, а также взаимодействие всех участников наблюдения</w:t>
            </w:r>
          </w:p>
        </w:tc>
        <w:tc>
          <w:tcPr>
            <w:tcW w:w="2373" w:type="dxa"/>
          </w:tcPr>
          <w:p w:rsidR="00393568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lastRenderedPageBreak/>
              <w:t xml:space="preserve">Главным преимуществом этого метода можно назвать </w:t>
            </w:r>
            <w:r w:rsidRPr="006D5DF8">
              <w:rPr>
                <w:color w:val="000000"/>
                <w:sz w:val="28"/>
                <w:szCs w:val="28"/>
              </w:rPr>
              <w:lastRenderedPageBreak/>
              <w:t>непосредственную связь исследователя с объектом его изучения. Кроме того, очень важным является отсутствие опосредствующих звеньев и оперативность получения информации. Именно этот метод даёт возможность уловить детали данного явления, его многогранность. Гибкость метода - ещё одно качество, имеющее немаловажное значение при изучении социальных явлений. И, наконец, относительная дешевизна - важный атрибут, присущий этому методу. Однако</w:t>
            </w:r>
            <w:proofErr w:type="gramStart"/>
            <w:r w:rsidRPr="006D5DF8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6D5DF8">
              <w:rPr>
                <w:color w:val="000000"/>
                <w:sz w:val="28"/>
                <w:szCs w:val="28"/>
              </w:rPr>
              <w:t xml:space="preserve"> все эти достоинства не исключают и ряда недостатков.</w:t>
            </w:r>
          </w:p>
          <w:p w:rsidR="0057726B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color w:val="000000"/>
                <w:sz w:val="28"/>
                <w:szCs w:val="28"/>
              </w:rPr>
              <w:t xml:space="preserve">Наблюдатель вольно или невольно влияет на изучаемый процесс, вносит в него что-то такое, </w:t>
            </w:r>
            <w:r w:rsidRPr="006D5DF8">
              <w:rPr>
                <w:color w:val="000000"/>
                <w:sz w:val="28"/>
                <w:szCs w:val="28"/>
              </w:rPr>
              <w:lastRenderedPageBreak/>
              <w:t xml:space="preserve">что не присуще его природе. Оперативность же оборачивается локальностью, ограниченностью изучаемой ситуации, неспособностью охватить совокупность всех признаков познаваемого явления. </w:t>
            </w:r>
          </w:p>
        </w:tc>
        <w:tc>
          <w:tcPr>
            <w:tcW w:w="2599" w:type="dxa"/>
          </w:tcPr>
          <w:p w:rsidR="00393568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lastRenderedPageBreak/>
              <w:t xml:space="preserve">Недостаточная продуманность программы наблюдения, </w:t>
            </w:r>
            <w:r w:rsidRPr="006D5DF8">
              <w:rPr>
                <w:color w:val="000000"/>
                <w:sz w:val="28"/>
                <w:szCs w:val="28"/>
              </w:rPr>
              <w:lastRenderedPageBreak/>
              <w:t>нечеткое определение категорий наблюдения</w:t>
            </w:r>
          </w:p>
          <w:p w:rsidR="00393568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Отсутствие органической связи категории наблюдения с гипотезами исследования</w:t>
            </w:r>
          </w:p>
          <w:p w:rsidR="00393568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Аморфная формулировка условий наблюдения, что предопределяет трудности регистрации единиц наблюдения</w:t>
            </w:r>
          </w:p>
          <w:p w:rsidR="00393568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Преждевременное начало массовых наблюдений, то есть до того, как будет подготовлен весь инструментарий</w:t>
            </w:r>
          </w:p>
          <w:p w:rsidR="00393568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Отсутствие должной апробации инструментария</w:t>
            </w:r>
          </w:p>
          <w:p w:rsidR="00393568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Не соответствие профессиональной подготовки и личностных качеств наблюдателя тому набору функций, который им реально придется выполнять</w:t>
            </w:r>
          </w:p>
          <w:p w:rsidR="00393568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 xml:space="preserve">Не соответствие кодировки карточек наблюдения программе </w:t>
            </w:r>
            <w:r w:rsidRPr="006D5DF8">
              <w:rPr>
                <w:color w:val="000000"/>
                <w:sz w:val="28"/>
                <w:szCs w:val="28"/>
              </w:rPr>
              <w:lastRenderedPageBreak/>
              <w:t>обработки данных</w:t>
            </w:r>
          </w:p>
          <w:p w:rsidR="00393568" w:rsidRPr="006D5DF8" w:rsidRDefault="0039356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 xml:space="preserve">Отсутствие классификатора </w:t>
            </w:r>
            <w:proofErr w:type="spellStart"/>
            <w:r w:rsidRPr="006D5DF8">
              <w:rPr>
                <w:color w:val="000000"/>
                <w:sz w:val="28"/>
                <w:szCs w:val="28"/>
              </w:rPr>
              <w:t>контент-анализа</w:t>
            </w:r>
            <w:proofErr w:type="spellEnd"/>
            <w:r w:rsidRPr="006D5DF8">
              <w:rPr>
                <w:color w:val="000000"/>
                <w:sz w:val="28"/>
                <w:szCs w:val="28"/>
              </w:rPr>
              <w:t xml:space="preserve"> дневников наблюдателей.</w:t>
            </w:r>
          </w:p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26EE" w:rsidRPr="006D5DF8" w:rsidTr="00747A52">
        <w:trPr>
          <w:jc w:val="center"/>
        </w:trPr>
        <w:tc>
          <w:tcPr>
            <w:tcW w:w="1668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Эксперимент </w:t>
            </w:r>
          </w:p>
        </w:tc>
        <w:tc>
          <w:tcPr>
            <w:tcW w:w="2931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это метод исследования, который позволяет активно и целенаправленно воздействовать на педагогические явления,</w:t>
            </w:r>
            <w:r w:rsidRPr="006D5D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5D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путем создания новых условий</w:t>
            </w:r>
            <w:r w:rsidRPr="006D5D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введения новых факторов для выявления причинно-следственных зависимостей (Н.М. </w:t>
            </w:r>
            <w:proofErr w:type="spellStart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Борытко</w:t>
            </w:r>
            <w:proofErr w:type="spellEnd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3" w:type="dxa"/>
          </w:tcPr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а) эксперимент позволяет искусственно отделить изучаемое явление от других;</w:t>
            </w:r>
          </w:p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б) позволяет целенаправленно изменять условия педагогического воздействия на испытуемых;</w:t>
            </w:r>
          </w:p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в) глубже, чем другие методы, помогает установить характер связей между различными компонентами исследуемого процесса (между факторами, условиями и результатами формирования того или иного качества);</w:t>
            </w:r>
          </w:p>
          <w:p w:rsidR="0057726B" w:rsidRPr="006D5DF8" w:rsidRDefault="0057726B" w:rsidP="00747A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 xml:space="preserve">г) предоставляет возможность </w:t>
            </w:r>
            <w:r w:rsidRPr="006D5DF8">
              <w:rPr>
                <w:color w:val="000000"/>
                <w:sz w:val="28"/>
                <w:szCs w:val="28"/>
              </w:rPr>
              <w:lastRenderedPageBreak/>
              <w:t>повторять отдельные изучаемые явления примерно в тех же условиях.</w:t>
            </w:r>
          </w:p>
        </w:tc>
        <w:tc>
          <w:tcPr>
            <w:tcW w:w="2599" w:type="dxa"/>
          </w:tcPr>
          <w:p w:rsidR="0057726B" w:rsidRPr="006D5DF8" w:rsidRDefault="0057726B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="008726EE" w:rsidRPr="006D5DF8">
              <w:rPr>
                <w:rFonts w:ascii="Times New Roman" w:hAnsi="Times New Roman" w:cs="Times New Roman"/>
                <w:sz w:val="28"/>
                <w:szCs w:val="28"/>
              </w:rPr>
              <w:t>Искусственность эксперимента и его отдаленность от жизни</w:t>
            </w:r>
          </w:p>
        </w:tc>
      </w:tr>
      <w:tr w:rsidR="008726EE" w:rsidRPr="006D5DF8" w:rsidTr="00747A52">
        <w:trPr>
          <w:jc w:val="center"/>
        </w:trPr>
        <w:tc>
          <w:tcPr>
            <w:tcW w:w="1668" w:type="dxa"/>
          </w:tcPr>
          <w:p w:rsidR="00393568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Анкетирование </w:t>
            </w:r>
          </w:p>
        </w:tc>
        <w:tc>
          <w:tcPr>
            <w:tcW w:w="2931" w:type="dxa"/>
          </w:tcPr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- письменная форма опроса, осуществляемая при помощи специально составленных анкет и происходящая без непосредственного контакта исследователя с респондентом</w:t>
            </w:r>
          </w:p>
          <w:p w:rsidR="00393568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</w:tcPr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- анкетирование позволяет собрать необходимую информацию за короткое время;</w:t>
            </w:r>
          </w:p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- информация об исследуемом объекте, получаемая с помощью анкетирования, представляет массовую картину;</w:t>
            </w:r>
          </w:p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- полученные ответы являются индивидуальными мнениями респондентов, на которые не влияют ни личность интервьюера, ни его взгляды;</w:t>
            </w:r>
          </w:p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- для проведения анкетирования респондентам необязательно быть высококвалифицированными специалистами;</w:t>
            </w:r>
          </w:p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 xml:space="preserve">- респонденты дают более обоснованные ответы за счет уверенности в анонимности </w:t>
            </w: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проводимых исследований и отсутствия исследователя;</w:t>
            </w:r>
          </w:p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- время и скорость заполнения анкеты подбираются респондентом самостоятельно в зависимости от своих личных качеств.</w:t>
            </w:r>
          </w:p>
          <w:p w:rsidR="00393568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9" w:type="dxa"/>
          </w:tcPr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- возможность подмены респондента, особенно часто это встречается при почтовых опросах;</w:t>
            </w:r>
          </w:p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- потеря индивидуальности ответов (иногда респонденты дают ответы, советуясь с тем, кто находится поблизости в данный момент);</w:t>
            </w:r>
          </w:p>
          <w:p w:rsidR="00393568" w:rsidRPr="006D5DF8" w:rsidRDefault="00393568" w:rsidP="00747A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D5DF8">
              <w:rPr>
                <w:b w:val="0"/>
                <w:bCs w:val="0"/>
                <w:color w:val="000000"/>
                <w:sz w:val="28"/>
                <w:szCs w:val="28"/>
              </w:rPr>
              <w:t>- низкий возраст анкет (при почтовых опросах).</w:t>
            </w:r>
          </w:p>
          <w:p w:rsidR="00393568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26EE" w:rsidRPr="006D5DF8" w:rsidTr="00747A52">
        <w:trPr>
          <w:jc w:val="center"/>
        </w:trPr>
        <w:tc>
          <w:tcPr>
            <w:tcW w:w="1668" w:type="dxa"/>
          </w:tcPr>
          <w:p w:rsidR="00393568" w:rsidRPr="006D5DF8" w:rsidRDefault="00393568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Недописанный тезис</w:t>
            </w:r>
          </w:p>
        </w:tc>
        <w:tc>
          <w:tcPr>
            <w:tcW w:w="2931" w:type="dxa"/>
          </w:tcPr>
          <w:p w:rsidR="00393568" w:rsidRPr="006D5DF8" w:rsidRDefault="008726EE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недописанного тезиса выявляет общий взгляд на некоторые ценности жизни. Воспитаннику предлагается заготовленный заранее листок с тезисами, которые необходимо дописать. На ответ отводится ограниченное время (до одной минуты).</w:t>
            </w:r>
          </w:p>
        </w:tc>
        <w:tc>
          <w:tcPr>
            <w:tcW w:w="2373" w:type="dxa"/>
          </w:tcPr>
          <w:p w:rsidR="00393568" w:rsidRPr="006D5DF8" w:rsidRDefault="007B570F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Временные рамки, подобранный перечень вопросов, легкость </w:t>
            </w:r>
            <w:proofErr w:type="spellStart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интерпритации</w:t>
            </w:r>
            <w:proofErr w:type="spellEnd"/>
          </w:p>
        </w:tc>
        <w:tc>
          <w:tcPr>
            <w:tcW w:w="2599" w:type="dxa"/>
          </w:tcPr>
          <w:p w:rsidR="00393568" w:rsidRPr="006D5DF8" w:rsidRDefault="007B570F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Ограниченность времени</w:t>
            </w:r>
          </w:p>
          <w:p w:rsidR="007B570F" w:rsidRPr="006D5DF8" w:rsidRDefault="007B570F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учитывается поведение, настроение испытуемого</w:t>
            </w:r>
          </w:p>
        </w:tc>
      </w:tr>
      <w:tr w:rsidR="00747A52" w:rsidRPr="006D5DF8" w:rsidTr="00B8179A">
        <w:trPr>
          <w:jc w:val="center"/>
        </w:trPr>
        <w:tc>
          <w:tcPr>
            <w:tcW w:w="9571" w:type="dxa"/>
            <w:gridSpan w:val="4"/>
          </w:tcPr>
          <w:p w:rsidR="00747A52" w:rsidRPr="006D5DF8" w:rsidRDefault="00747A52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Метод восхождения от абстрактного к </w:t>
            </w:r>
            <w:proofErr w:type="gramStart"/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конкретному</w:t>
            </w:r>
            <w:proofErr w:type="gramEnd"/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726EE" w:rsidRPr="006D5DF8" w:rsidTr="00747A52">
        <w:trPr>
          <w:jc w:val="center"/>
        </w:trPr>
        <w:tc>
          <w:tcPr>
            <w:tcW w:w="1668" w:type="dxa"/>
          </w:tcPr>
          <w:p w:rsidR="00393568" w:rsidRPr="006D5DF8" w:rsidRDefault="008726EE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Метод формализации </w:t>
            </w:r>
          </w:p>
        </w:tc>
        <w:tc>
          <w:tcPr>
            <w:tcW w:w="2931" w:type="dxa"/>
          </w:tcPr>
          <w:p w:rsidR="00393568" w:rsidRPr="006D5DF8" w:rsidRDefault="008726EE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представление самых разнообразных объектов путем отображения и изображения их содержания и структуры в знаковой форме, при помощи самых разнообразных "искусственных" языков</w:t>
            </w:r>
          </w:p>
        </w:tc>
        <w:tc>
          <w:tcPr>
            <w:tcW w:w="2373" w:type="dxa"/>
          </w:tcPr>
          <w:p w:rsidR="00393568" w:rsidRPr="006D5DF8" w:rsidRDefault="008726EE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1) обеспечивает полноту обозрения определенной области проблем, обобщенность подхода к их решению; 2) базируется на использовании специальной символики, которая обеспечивает краткость и четкость </w:t>
            </w: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фиксации знания; 3) связана с приписыванием отдельным символам или их системам определенных значений, что позволяет избежать многозначности терминов, свойственной обычным языкам; 4) позволяет формировать знаковые модели объектов, а изучение реальных вещей и процессов заменять изучением этих моделей. </w:t>
            </w:r>
          </w:p>
        </w:tc>
        <w:tc>
          <w:tcPr>
            <w:tcW w:w="2599" w:type="dxa"/>
          </w:tcPr>
          <w:p w:rsidR="00393568" w:rsidRPr="006D5DF8" w:rsidRDefault="007B570F" w:rsidP="00747A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психологии мало применяется</w:t>
            </w:r>
            <w:r w:rsidRPr="006D5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D4B5B" w:rsidRPr="006D5DF8" w:rsidRDefault="000D4B5B" w:rsidP="006D5DF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4B5B" w:rsidRPr="006D5DF8" w:rsidRDefault="007B570F" w:rsidP="006D5DF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«Методологический аппарат научного исследования»</w:t>
      </w:r>
    </w:p>
    <w:p w:rsidR="00A07516" w:rsidRPr="006D5DF8" w:rsidRDefault="00A07516" w:rsidP="006D5DF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актуальным и потенциальным, необходимым и реально существующим уровнем знания;</w:t>
      </w:r>
    </w:p>
    <w:p w:rsidR="00A07516" w:rsidRPr="006D5DF8" w:rsidRDefault="00A07516" w:rsidP="006D5DF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достигнутым уровнем знания и новыми задачами в науке;</w:t>
      </w:r>
    </w:p>
    <w:p w:rsidR="00A07516" w:rsidRPr="006D5DF8" w:rsidRDefault="00A07516" w:rsidP="006D5DF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процессами функционирования и развития систем;</w:t>
      </w:r>
    </w:p>
    <w:p w:rsidR="0031643E" w:rsidRPr="006D5DF8" w:rsidRDefault="00A07516" w:rsidP="006D5DF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старыми и новыми знаниями.</w:t>
      </w:r>
    </w:p>
    <w:p w:rsidR="00184F8D" w:rsidRPr="006D5DF8" w:rsidRDefault="00184F8D" w:rsidP="006D5DF8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F8D" w:rsidRPr="006D5DF8" w:rsidRDefault="00A07516" w:rsidP="006D5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таким перечнем противоре</w:t>
      </w:r>
      <w:r w:rsidR="00184F8D"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чий можно провести направления научно-педагогического исследования:</w:t>
      </w:r>
    </w:p>
    <w:p w:rsidR="00184F8D" w:rsidRPr="006D5DF8" w:rsidRDefault="00184F8D" w:rsidP="006D5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научный анализ состояния практики и надежное прогнозирование социально-экономических и педагогических аспектов образования; определение перспектив развития личности в целостном учебно-воспитательном процессе (цели, содержание, методы, средства и </w:t>
      </w: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организационные формы, виды творческой деятельности); поиск путей и средств дифференциации и индивидуализации учебной деятельности на основе единства обучения, воспитания, развития;</w:t>
      </w:r>
    </w:p>
    <w:p w:rsidR="00184F8D" w:rsidRPr="006D5DF8" w:rsidRDefault="00184F8D" w:rsidP="006D5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методологии и методов педагогических исследований;</w:t>
      </w:r>
    </w:p>
    <w:p w:rsidR="00184F8D" w:rsidRPr="006D5DF8" w:rsidRDefault="00184F8D" w:rsidP="006D5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разработка концепций национальной школы как инструмента формирования национального самосознания, национальной культуры, всемерного совершенствования межнациональных отношений, подлинного интернационализма;</w:t>
      </w:r>
    </w:p>
    <w:p w:rsidR="00184F8D" w:rsidRPr="006D5DF8" w:rsidRDefault="00184F8D" w:rsidP="006D5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исследование эффективных способов активизации и оптимизации педагогического процесса, устранение перегрузки, укрепление здоровья учащихся;</w:t>
      </w:r>
    </w:p>
    <w:p w:rsidR="00184F8D" w:rsidRPr="006D5DF8" w:rsidRDefault="00184F8D" w:rsidP="006D5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разработка условий повышения эффективности самообразования и самовоспитания; исследование социальных и психолого-педагогических проблем молодежи;</w:t>
      </w:r>
    </w:p>
    <w:p w:rsidR="00184F8D" w:rsidRPr="006D5DF8" w:rsidRDefault="00184F8D" w:rsidP="006D5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исследование перспективных направлений подготовки и повышения квалификации учителей и преподавателей для разных звеньев непрерывного образования; обобщение и распространение передового и новаторского педагогического опыта и инновационных процессов, изучение и удовлетворение реальных потребностей педагогической практики в научных разработках.</w:t>
      </w:r>
    </w:p>
    <w:p w:rsidR="00184F8D" w:rsidRPr="006D5DF8" w:rsidRDefault="00184F8D" w:rsidP="006D5DF8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DF8">
        <w:rPr>
          <w:rFonts w:ascii="Times New Roman" w:hAnsi="Times New Roman" w:cs="Times New Roman"/>
          <w:color w:val="000000"/>
          <w:sz w:val="28"/>
          <w:szCs w:val="28"/>
        </w:rPr>
        <w:t>Программа педагогического исследования</w:t>
      </w:r>
    </w:p>
    <w:tbl>
      <w:tblPr>
        <w:tblStyle w:val="a9"/>
        <w:tblW w:w="0" w:type="auto"/>
        <w:tblLook w:val="04A0"/>
      </w:tblPr>
      <w:tblGrid>
        <w:gridCol w:w="620"/>
        <w:gridCol w:w="3630"/>
        <w:gridCol w:w="5236"/>
        <w:gridCol w:w="44"/>
      </w:tblGrid>
      <w:tr w:rsidR="00184F8D" w:rsidRPr="006D5DF8" w:rsidTr="00184F8D">
        <w:tc>
          <w:tcPr>
            <w:tcW w:w="62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№</w:t>
            </w:r>
          </w:p>
        </w:tc>
        <w:tc>
          <w:tcPr>
            <w:tcW w:w="363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b/>
                <w:bCs/>
                <w:sz w:val="28"/>
                <w:szCs w:val="28"/>
              </w:rPr>
              <w:t>Структурный компонент программы</w:t>
            </w:r>
          </w:p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b/>
                <w:bCs/>
                <w:sz w:val="28"/>
                <w:szCs w:val="28"/>
              </w:rPr>
              <w:t>(раздел)</w:t>
            </w:r>
          </w:p>
        </w:tc>
        <w:tc>
          <w:tcPr>
            <w:tcW w:w="5280" w:type="dxa"/>
            <w:gridSpan w:val="2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b/>
                <w:bCs/>
                <w:sz w:val="28"/>
                <w:szCs w:val="28"/>
              </w:rPr>
              <w:t xml:space="preserve">Комментарии к содержанию структурных компонентов </w:t>
            </w:r>
            <w:proofErr w:type="gramStart"/>
            <w:r w:rsidRPr="006D5DF8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6D5DF8">
              <w:rPr>
                <w:b/>
                <w:bCs/>
                <w:sz w:val="28"/>
                <w:szCs w:val="28"/>
              </w:rPr>
              <w:t>разделов) программы</w:t>
            </w:r>
          </w:p>
        </w:tc>
      </w:tr>
      <w:tr w:rsidR="00184F8D" w:rsidRPr="006D5DF8" w:rsidTr="00184F8D">
        <w:tc>
          <w:tcPr>
            <w:tcW w:w="62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1.</w:t>
            </w:r>
          </w:p>
        </w:tc>
        <w:tc>
          <w:tcPr>
            <w:tcW w:w="363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Эмоциональное выгорание педагогов</w:t>
            </w:r>
          </w:p>
        </w:tc>
        <w:tc>
          <w:tcPr>
            <w:tcW w:w="5280" w:type="dxa"/>
            <w:gridSpan w:val="2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 xml:space="preserve">В последнее время в обществе бурно происходят образовательные реформы, которые должны нести в себе не только большой развивающий и обучающий потенциал, но и должны сохранять здоровье всех участников образовательного процесса. Это возможно, если педагог профессионально компетентен, физически и психологически здоров, а также устойчив </w:t>
            </w:r>
            <w:r w:rsidRPr="006D5DF8">
              <w:rPr>
                <w:sz w:val="28"/>
                <w:szCs w:val="28"/>
              </w:rPr>
              <w:lastRenderedPageBreak/>
              <w:t xml:space="preserve">к развитию негативных профессионально-обусловленных состояний. На сегодняшний день последняя задача остается трудновыполнимой. В связи с большой эмоциональной напряженностью профессиональной деятельности педагога, нестандартностью педагогических ситуаций, ответственностью и сложностью профессионального труда учителя, увеличивается риск развития синдрома «эмоционального выгорания». При этом очень мало обращается внимания на действующие эффективные психолого-педагогические и медицинские технологии, которые направлены на сохранение здоровья педагога, </w:t>
            </w:r>
            <w:proofErr w:type="gramStart"/>
            <w:r w:rsidRPr="006D5DF8">
              <w:rPr>
                <w:sz w:val="28"/>
                <w:szCs w:val="28"/>
              </w:rPr>
              <w:t>снижающих</w:t>
            </w:r>
            <w:proofErr w:type="gramEnd"/>
            <w:r w:rsidRPr="006D5DF8">
              <w:rPr>
                <w:sz w:val="28"/>
                <w:szCs w:val="28"/>
              </w:rPr>
              <w:t xml:space="preserve"> риск формирования синдрома «эмоционального выгорания» и появления кризиса профессии в целом.</w:t>
            </w:r>
          </w:p>
        </w:tc>
      </w:tr>
      <w:tr w:rsidR="00184F8D" w:rsidRPr="006D5DF8" w:rsidTr="00184F8D">
        <w:tc>
          <w:tcPr>
            <w:tcW w:w="62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3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Обоснование актуальности темы</w:t>
            </w:r>
          </w:p>
        </w:tc>
        <w:tc>
          <w:tcPr>
            <w:tcW w:w="5280" w:type="dxa"/>
            <w:gridSpan w:val="2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 xml:space="preserve">Проблема психологического здоровья личности, живущей в нестабильном, изменяющемся мире, сложных, экстремальных </w:t>
            </w:r>
            <w:proofErr w:type="spellStart"/>
            <w:r w:rsidRPr="006D5DF8">
              <w:rPr>
                <w:sz w:val="28"/>
                <w:szCs w:val="28"/>
              </w:rPr>
              <w:t>социо-экологических</w:t>
            </w:r>
            <w:proofErr w:type="spellEnd"/>
            <w:r w:rsidRPr="006D5DF8">
              <w:rPr>
                <w:sz w:val="28"/>
                <w:szCs w:val="28"/>
              </w:rPr>
              <w:t xml:space="preserve"> условиях, приобрела особую актуальность в конце XX -начале XXI века - века наук о человеке, среди которых консолидирующее место принадлежит психологии.</w:t>
            </w:r>
          </w:p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Повышенный интерес к человеку как к субъекту труда обратил внимание исследователей на изменения, которые происходят с личностью в процессе выполнения профессиональной деятельности.</w:t>
            </w:r>
          </w:p>
        </w:tc>
      </w:tr>
      <w:tr w:rsidR="00184F8D" w:rsidRPr="006D5DF8" w:rsidTr="00184F8D">
        <w:tc>
          <w:tcPr>
            <w:tcW w:w="62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3.</w:t>
            </w:r>
          </w:p>
        </w:tc>
        <w:tc>
          <w:tcPr>
            <w:tcW w:w="363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5280" w:type="dxa"/>
            <w:gridSpan w:val="2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синдром эмоционального выгорания</w:t>
            </w:r>
          </w:p>
        </w:tc>
      </w:tr>
      <w:tr w:rsidR="00184F8D" w:rsidRPr="006D5DF8" w:rsidTr="00184F8D">
        <w:tc>
          <w:tcPr>
            <w:tcW w:w="62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4.</w:t>
            </w:r>
          </w:p>
        </w:tc>
        <w:tc>
          <w:tcPr>
            <w:tcW w:w="363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Предмет исследования</w:t>
            </w:r>
          </w:p>
        </w:tc>
        <w:tc>
          <w:tcPr>
            <w:tcW w:w="5280" w:type="dxa"/>
            <w:gridSpan w:val="2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особенности эмоционального выгорания у педагогов</w:t>
            </w:r>
          </w:p>
        </w:tc>
      </w:tr>
      <w:tr w:rsidR="00184F8D" w:rsidRPr="006D5DF8" w:rsidTr="00184F8D">
        <w:tc>
          <w:tcPr>
            <w:tcW w:w="62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5.</w:t>
            </w:r>
          </w:p>
        </w:tc>
        <w:tc>
          <w:tcPr>
            <w:tcW w:w="363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5280" w:type="dxa"/>
            <w:gridSpan w:val="2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определить уровень профессионального выгорания педагогов</w:t>
            </w:r>
          </w:p>
        </w:tc>
      </w:tr>
      <w:tr w:rsidR="00184F8D" w:rsidRPr="006D5DF8" w:rsidTr="00184F8D">
        <w:tc>
          <w:tcPr>
            <w:tcW w:w="62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6.</w:t>
            </w:r>
          </w:p>
        </w:tc>
        <w:tc>
          <w:tcPr>
            <w:tcW w:w="3630" w:type="dxa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Гипотеза</w:t>
            </w:r>
          </w:p>
        </w:tc>
        <w:tc>
          <w:tcPr>
            <w:tcW w:w="5280" w:type="dxa"/>
            <w:gridSpan w:val="2"/>
            <w:hideMark/>
          </w:tcPr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Синдром эмоционального выгорания развивается в процессе длительной профессиональной деятельности педагога;</w:t>
            </w:r>
          </w:p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lastRenderedPageBreak/>
              <w:t>На формирование синдрома эмоционального выгорания оказывают влияние, как личностные качества педагогов, так и организационные характеристики их деятельности.</w:t>
            </w:r>
          </w:p>
          <w:p w:rsidR="00184F8D" w:rsidRPr="006D5DF8" w:rsidRDefault="00184F8D" w:rsidP="00747A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DF8">
              <w:rPr>
                <w:sz w:val="28"/>
                <w:szCs w:val="28"/>
              </w:rPr>
              <w:t>Своевременная профилактика и коррекция снижает негативные последствия СЭВ.</w:t>
            </w:r>
          </w:p>
        </w:tc>
      </w:tr>
      <w:tr w:rsidR="00184F8D" w:rsidRPr="006D5DF8" w:rsidTr="00184F8D">
        <w:trPr>
          <w:gridAfter w:val="1"/>
          <w:wAfter w:w="44" w:type="dxa"/>
        </w:trPr>
        <w:tc>
          <w:tcPr>
            <w:tcW w:w="620" w:type="dxa"/>
          </w:tcPr>
          <w:p w:rsidR="00184F8D" w:rsidRPr="006D5DF8" w:rsidRDefault="006D5DF8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3630" w:type="dxa"/>
          </w:tcPr>
          <w:p w:rsidR="00184F8D" w:rsidRPr="006D5DF8" w:rsidRDefault="006D5DF8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Экспериментальная база исследования</w:t>
            </w:r>
          </w:p>
        </w:tc>
        <w:tc>
          <w:tcPr>
            <w:tcW w:w="5236" w:type="dxa"/>
          </w:tcPr>
          <w:p w:rsidR="00184F8D" w:rsidRPr="006D5DF8" w:rsidRDefault="006D5DF8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Общеобразовательная школа</w:t>
            </w:r>
          </w:p>
        </w:tc>
      </w:tr>
      <w:tr w:rsidR="00184F8D" w:rsidRPr="006D5DF8" w:rsidTr="00184F8D">
        <w:trPr>
          <w:gridAfter w:val="1"/>
          <w:wAfter w:w="44" w:type="dxa"/>
        </w:trPr>
        <w:tc>
          <w:tcPr>
            <w:tcW w:w="620" w:type="dxa"/>
          </w:tcPr>
          <w:p w:rsidR="00184F8D" w:rsidRPr="006D5DF8" w:rsidRDefault="006D5DF8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3630" w:type="dxa"/>
          </w:tcPr>
          <w:p w:rsidR="006D5DF8" w:rsidRPr="006D5DF8" w:rsidRDefault="006D5DF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5DF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Методы исследования:</w:t>
            </w:r>
          </w:p>
          <w:p w:rsidR="00184F8D" w:rsidRPr="006D5DF8" w:rsidRDefault="00184F8D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36" w:type="dxa"/>
          </w:tcPr>
          <w:p w:rsidR="006D5DF8" w:rsidRPr="006D5DF8" w:rsidRDefault="006D5DF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>Методика исследования эмоционального состояния (по В.В.Бойко);</w:t>
            </w:r>
          </w:p>
          <w:p w:rsidR="006D5DF8" w:rsidRPr="006D5DF8" w:rsidRDefault="006D5DF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 xml:space="preserve">Многофакторный личностный </w:t>
            </w:r>
            <w:proofErr w:type="spellStart"/>
            <w:r w:rsidRPr="006D5DF8">
              <w:rPr>
                <w:color w:val="000000"/>
                <w:sz w:val="28"/>
                <w:szCs w:val="28"/>
              </w:rPr>
              <w:t>опросник</w:t>
            </w:r>
            <w:proofErr w:type="spellEnd"/>
            <w:r w:rsidRPr="006D5DF8">
              <w:rPr>
                <w:color w:val="000000"/>
                <w:sz w:val="28"/>
                <w:szCs w:val="28"/>
              </w:rPr>
              <w:t xml:space="preserve"> FPI </w:t>
            </w:r>
            <w:proofErr w:type="gramStart"/>
            <w:r w:rsidRPr="006D5DF8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D5DF8">
              <w:rPr>
                <w:color w:val="000000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 w:rsidRPr="006D5DF8">
              <w:rPr>
                <w:color w:val="000000"/>
                <w:sz w:val="28"/>
                <w:szCs w:val="28"/>
              </w:rPr>
              <w:t>И.Фаренберг</w:t>
            </w:r>
            <w:proofErr w:type="spellEnd"/>
            <w:r w:rsidRPr="006D5DF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5DF8">
              <w:rPr>
                <w:color w:val="000000"/>
                <w:sz w:val="28"/>
                <w:szCs w:val="28"/>
              </w:rPr>
              <w:t>Х.Зарг</w:t>
            </w:r>
            <w:proofErr w:type="spellEnd"/>
            <w:r w:rsidRPr="006D5DF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5DF8">
              <w:rPr>
                <w:color w:val="000000"/>
                <w:sz w:val="28"/>
                <w:szCs w:val="28"/>
              </w:rPr>
              <w:t>Р.Гампел</w:t>
            </w:r>
            <w:proofErr w:type="spellEnd"/>
            <w:r w:rsidRPr="006D5DF8">
              <w:rPr>
                <w:color w:val="000000"/>
                <w:sz w:val="28"/>
                <w:szCs w:val="28"/>
              </w:rPr>
              <w:t>: модифицированная форма «В»);</w:t>
            </w:r>
            <w:proofErr w:type="gramEnd"/>
          </w:p>
          <w:p w:rsidR="00184F8D" w:rsidRPr="006D5DF8" w:rsidRDefault="006D5DF8" w:rsidP="00747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5DF8">
              <w:rPr>
                <w:color w:val="000000"/>
                <w:sz w:val="28"/>
                <w:szCs w:val="28"/>
              </w:rPr>
              <w:t xml:space="preserve">Метод диагностики межличностных отношений (адаптированный вариант </w:t>
            </w:r>
            <w:proofErr w:type="spellStart"/>
            <w:r w:rsidRPr="006D5DF8">
              <w:rPr>
                <w:color w:val="000000"/>
                <w:sz w:val="28"/>
                <w:szCs w:val="28"/>
              </w:rPr>
              <w:t>интерперсональной</w:t>
            </w:r>
            <w:proofErr w:type="spellEnd"/>
            <w:r w:rsidRPr="006D5DF8">
              <w:rPr>
                <w:color w:val="000000"/>
                <w:sz w:val="28"/>
                <w:szCs w:val="28"/>
              </w:rPr>
              <w:t xml:space="preserve"> диагностики </w:t>
            </w:r>
            <w:proofErr w:type="spellStart"/>
            <w:r w:rsidRPr="006D5DF8">
              <w:rPr>
                <w:color w:val="000000"/>
                <w:sz w:val="28"/>
                <w:szCs w:val="28"/>
              </w:rPr>
              <w:t>Т.Лири</w:t>
            </w:r>
            <w:proofErr w:type="spellEnd"/>
            <w:r w:rsidRPr="006D5DF8">
              <w:rPr>
                <w:color w:val="000000"/>
                <w:sz w:val="28"/>
                <w:szCs w:val="28"/>
              </w:rPr>
              <w:t>)</w:t>
            </w:r>
          </w:p>
        </w:tc>
      </w:tr>
      <w:tr w:rsidR="00184F8D" w:rsidRPr="006D5DF8" w:rsidTr="00184F8D">
        <w:trPr>
          <w:gridAfter w:val="1"/>
          <w:wAfter w:w="44" w:type="dxa"/>
        </w:trPr>
        <w:tc>
          <w:tcPr>
            <w:tcW w:w="620" w:type="dxa"/>
          </w:tcPr>
          <w:p w:rsidR="00184F8D" w:rsidRPr="006D5DF8" w:rsidRDefault="006D5DF8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3630" w:type="dxa"/>
          </w:tcPr>
          <w:p w:rsidR="00184F8D" w:rsidRPr="006D5DF8" w:rsidRDefault="006D5DF8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</w:t>
            </w:r>
          </w:p>
        </w:tc>
        <w:tc>
          <w:tcPr>
            <w:tcW w:w="5236" w:type="dxa"/>
          </w:tcPr>
          <w:p w:rsidR="00184F8D" w:rsidRPr="006D5DF8" w:rsidRDefault="006D5DF8" w:rsidP="00747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 уровень выгорания педагогов, выявить причины, подготовить рекомендации и профилактике и коррекции.</w:t>
            </w:r>
          </w:p>
        </w:tc>
      </w:tr>
    </w:tbl>
    <w:p w:rsidR="00184F8D" w:rsidRPr="006D5DF8" w:rsidRDefault="00184F8D" w:rsidP="006D5DF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643E" w:rsidRPr="00747A52" w:rsidRDefault="007B570F" w:rsidP="00747A5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чем суть научной методологии педагогики?</w:t>
      </w:r>
    </w:p>
    <w:p w:rsidR="00DE507C" w:rsidRPr="006D5DF8" w:rsidRDefault="00DE507C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1643E"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 – от метод («способ, путь к цели») и логия («научное учение») – учение о структуре, логической организации, методах и средствах деятельности. Наличие методологии – признак научной организации любой деятельности, поскольку благодаря методологии   деятельность становится предметом осознания, обучения и рационализации. Существует методология различной деятельности. Например, А.М.Новиков и Д.А.Новико</w:t>
      </w:r>
      <w:bookmarkStart w:id="0" w:name="_ftnref1"/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End w:id="0"/>
      <w:r w:rsidR="0031643E"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выделяют методологию научного исследования, практической деятельности, учебной деятельности, а также деятельности художественной и игровой.</w:t>
      </w:r>
    </w:p>
    <w:p w:rsidR="0031643E" w:rsidRPr="006D5DF8" w:rsidRDefault="00DE507C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43E"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наряду с понятием методологии существует и понятие методика. Внешнее сходство и общность смыслового значения основы деятельности нередко приводит к некоторой путанице, смешению этих понятий. Так, в ряде словарей в качестве одного из лексических значений слова методология указывается, что это «то же, что и методика».</w:t>
      </w:r>
    </w:p>
    <w:p w:rsidR="0031643E" w:rsidRPr="006D5DF8" w:rsidRDefault="00DE507C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31643E"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педагогике это недопустимо, ведь в структуре педагогических наук существует множество частных методик обучения и воспитания, и поэтому термины методика и методология</w:t>
      </w: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43E"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разграничиваются достаточно чётко. Методика обычно понимается как совокупность методов, приёмов практического выполнения чего-либо или конкретизация отдельного метода, в то время как методология является научной основой деятельности.</w:t>
      </w:r>
    </w:p>
    <w:p w:rsidR="0031643E" w:rsidRPr="006D5DF8" w:rsidRDefault="0031643E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507C"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D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Методология педагогической науки </w:t>
      </w: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принципов построения научно-исследовательской деятельности в области педагогических наук, оптимизации способов и средств организации педагогического исследования.</w:t>
      </w:r>
    </w:p>
    <w:p w:rsidR="0031643E" w:rsidRPr="006D5DF8" w:rsidRDefault="0031643E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507C"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собственной методологии является условием развития любой науки, поскольку «двигателем» этого развития как раз и являются научные исследования, обогащающие науку новыми знаниями и расширяющими с</w:t>
      </w:r>
      <w:r w:rsidR="00DE507C"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феру её применения.</w:t>
      </w:r>
    </w:p>
    <w:p w:rsidR="0031643E" w:rsidRPr="006D5DF8" w:rsidRDefault="0031643E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43E" w:rsidRPr="006D5DF8" w:rsidRDefault="0031643E" w:rsidP="00747A52">
      <w:pPr>
        <w:spacing w:after="0" w:line="360" w:lineRule="auto"/>
        <w:ind w:left="-284" w:right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300" cy="3997960"/>
            <wp:effectExtent l="19050" t="0" r="6350" b="0"/>
            <wp:docPr id="1" name="Рисунок 1" descr="http://si-sv.com/Posobiya/teor-pedag/ris_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-sv.com/Posobiya/teor-pedag/ris_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3E" w:rsidRPr="006D5DF8" w:rsidRDefault="0031643E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2.1. </w:t>
      </w:r>
      <w:r w:rsidRPr="006D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научной методологии в развитии науки</w:t>
      </w:r>
    </w:p>
    <w:p w:rsidR="0031643E" w:rsidRPr="006D5DF8" w:rsidRDefault="0031643E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Некоторые положения методологического знания являются общими для ряда наук, другие отражают специфику конкретной науки. В методологическом знании выделяются следующие уровни (Э. Г. Юдин): философский, общенаучный, конкретно-научный, технологический </w:t>
      </w:r>
    </w:p>
    <w:p w:rsidR="0031643E" w:rsidRPr="006D5DF8" w:rsidRDefault="0031643E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3865" cy="3306726"/>
            <wp:effectExtent l="19050" t="0" r="0" b="0"/>
            <wp:docPr id="2" name="Рисунок 2" descr="http://si-sv.com/Posobiya/teor-pedag/ris_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-sv.com/Posobiya/teor-pedag/ris_2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62" cy="330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3E" w:rsidRPr="006D5DF8" w:rsidRDefault="0031643E" w:rsidP="006D5DF8">
      <w:pPr>
        <w:spacing w:after="0" w:line="360" w:lineRule="auto"/>
        <w:ind w:left="-284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2.2. </w:t>
      </w:r>
      <w:r w:rsidRPr="006D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научной методологии</w:t>
      </w:r>
      <w:r w:rsidRPr="006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1643E" w:rsidRPr="006D5DF8" w:rsidRDefault="0031643E" w:rsidP="006D5DF8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891" w:rsidRPr="006D5DF8" w:rsidRDefault="00192891" w:rsidP="006D5DF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Охарактеризуйте уровни методологического знания?</w:t>
      </w:r>
    </w:p>
    <w:p w:rsidR="00192891" w:rsidRPr="006D5DF8" w:rsidRDefault="00192891" w:rsidP="006D5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 xml:space="preserve">            В структуре методологического знания Э.Г. Юдин выделяет четыре уровня: философский, </w:t>
      </w:r>
      <w:proofErr w:type="spellStart"/>
      <w:proofErr w:type="gramStart"/>
      <w:r w:rsidRPr="006D5DF8">
        <w:rPr>
          <w:color w:val="000000" w:themeColor="text1"/>
          <w:sz w:val="28"/>
          <w:szCs w:val="28"/>
        </w:rPr>
        <w:t>обще-научный</w:t>
      </w:r>
      <w:proofErr w:type="spellEnd"/>
      <w:proofErr w:type="gramEnd"/>
      <w:r w:rsidRPr="006D5DF8">
        <w:rPr>
          <w:color w:val="000000" w:themeColor="text1"/>
          <w:sz w:val="28"/>
          <w:szCs w:val="28"/>
        </w:rPr>
        <w:t>, конкретно-научный, технологический.</w:t>
      </w:r>
    </w:p>
    <w:p w:rsidR="00192891" w:rsidRPr="006D5DF8" w:rsidRDefault="00192891" w:rsidP="006D5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>Содержание высшего – философского уровня методологии составляют общие принципы познания и категориальный аппарат науки в целом. Методологические функции на этом уровне выполняет вся система философского знания: философские категории, законы, закономерности, подходы.</w:t>
      </w:r>
    </w:p>
    <w:p w:rsidR="00192891" w:rsidRPr="006D5DF8" w:rsidRDefault="00192891" w:rsidP="006D5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 xml:space="preserve">           Второй уровень – </w:t>
      </w:r>
      <w:proofErr w:type="spellStart"/>
      <w:proofErr w:type="gramStart"/>
      <w:r w:rsidRPr="006D5DF8">
        <w:rPr>
          <w:color w:val="000000" w:themeColor="text1"/>
          <w:sz w:val="28"/>
          <w:szCs w:val="28"/>
        </w:rPr>
        <w:t>обще-научная</w:t>
      </w:r>
      <w:proofErr w:type="spellEnd"/>
      <w:proofErr w:type="gramEnd"/>
      <w:r w:rsidRPr="006D5DF8">
        <w:rPr>
          <w:color w:val="000000" w:themeColor="text1"/>
          <w:sz w:val="28"/>
          <w:szCs w:val="28"/>
        </w:rPr>
        <w:t xml:space="preserve"> методология – представляет собой теоретические положения, которые можно применить ко всем или к большинству научных дисциплин.</w:t>
      </w:r>
    </w:p>
    <w:p w:rsidR="00192891" w:rsidRPr="006D5DF8" w:rsidRDefault="00192891" w:rsidP="006D5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 xml:space="preserve">          Третий уровень – конкретно-научная методология – это совокупность методов и принципов, применяемых в той или иной науке.</w:t>
      </w:r>
    </w:p>
    <w:p w:rsidR="00192891" w:rsidRPr="006D5DF8" w:rsidRDefault="00192891" w:rsidP="006D5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lastRenderedPageBreak/>
        <w:t xml:space="preserve">          Четвертый уровень – технологическая методология – составляют методика и техника исследования, то есть набор процедур, обеспечивающих получение достоверного эмпирического материала и его первичную обработку. На этом уровне методологическое знание носит четко выраженный нормативный характер.</w:t>
      </w:r>
    </w:p>
    <w:p w:rsidR="00192891" w:rsidRPr="006D5DF8" w:rsidRDefault="00192891" w:rsidP="006D5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D5DF8">
        <w:rPr>
          <w:color w:val="000000" w:themeColor="text1"/>
          <w:sz w:val="28"/>
          <w:szCs w:val="28"/>
        </w:rPr>
        <w:t xml:space="preserve">            Все уровни методологии взаимосвязаны и имеют определенное самодвижение. При этом философский уровень выступает в качестве всеобщей методологии и содержательного основания всякого методологического знания.</w:t>
      </w:r>
    </w:p>
    <w:p w:rsidR="00192891" w:rsidRPr="006D5DF8" w:rsidRDefault="00192891" w:rsidP="006D5DF8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891" w:rsidRPr="006D5DF8" w:rsidRDefault="00192891" w:rsidP="006D5DF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Раскройте методологические принципы научного исследования.</w:t>
      </w:r>
    </w:p>
    <w:p w:rsidR="00192891" w:rsidRPr="006D5DF8" w:rsidRDefault="00192891" w:rsidP="006D5DF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DF8">
        <w:rPr>
          <w:color w:val="000000"/>
          <w:sz w:val="28"/>
          <w:szCs w:val="28"/>
        </w:rPr>
        <w:t xml:space="preserve">         Большую роль в успешном осуществлении психолого-педагоги</w:t>
      </w:r>
      <w:r w:rsidRPr="006D5DF8">
        <w:rPr>
          <w:color w:val="000000"/>
          <w:sz w:val="28"/>
          <w:szCs w:val="28"/>
        </w:rPr>
        <w:softHyphen/>
        <w:t>ческих исследований играет</w:t>
      </w:r>
      <w:r w:rsidRPr="006D5DF8">
        <w:rPr>
          <w:rStyle w:val="apple-converted-space"/>
          <w:color w:val="000000"/>
          <w:sz w:val="28"/>
          <w:szCs w:val="28"/>
        </w:rPr>
        <w:t> </w:t>
      </w:r>
      <w:r w:rsidRPr="006D5DF8">
        <w:rPr>
          <w:i/>
          <w:iCs/>
          <w:color w:val="000000"/>
          <w:sz w:val="28"/>
          <w:szCs w:val="28"/>
        </w:rPr>
        <w:t>принцип единства теории и практики.</w:t>
      </w:r>
      <w:r w:rsidRPr="006D5DF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D5DF8">
        <w:rPr>
          <w:color w:val="000000"/>
          <w:sz w:val="28"/>
          <w:szCs w:val="28"/>
        </w:rPr>
        <w:t>Практика — критерий истинности того или иного теоретического положения. Теория, не опирающаяся на практику, оказывается умо</w:t>
      </w:r>
      <w:r w:rsidRPr="006D5DF8">
        <w:rPr>
          <w:color w:val="000000"/>
          <w:sz w:val="28"/>
          <w:szCs w:val="28"/>
        </w:rPr>
        <w:softHyphen/>
        <w:t>зрительной, бесплодной. Теория призвана осветить путь практике. Практика, не направляемая научной теорией, страдает стихийно</w:t>
      </w:r>
      <w:r w:rsidRPr="006D5DF8">
        <w:rPr>
          <w:color w:val="000000"/>
          <w:sz w:val="28"/>
          <w:szCs w:val="28"/>
        </w:rPr>
        <w:softHyphen/>
        <w:t>стью, отсутствием должной цел</w:t>
      </w:r>
      <w:r w:rsidR="00DE507C" w:rsidRPr="006D5DF8">
        <w:rPr>
          <w:color w:val="000000"/>
          <w:sz w:val="28"/>
          <w:szCs w:val="28"/>
        </w:rPr>
        <w:t xml:space="preserve">еустремленности, </w:t>
      </w:r>
      <w:proofErr w:type="spellStart"/>
      <w:r w:rsidR="00DE507C" w:rsidRPr="006D5DF8">
        <w:rPr>
          <w:color w:val="000000"/>
          <w:sz w:val="28"/>
          <w:szCs w:val="28"/>
        </w:rPr>
        <w:t>малоэффективно</w:t>
      </w:r>
      <w:r w:rsidRPr="006D5DF8">
        <w:rPr>
          <w:color w:val="000000"/>
          <w:sz w:val="28"/>
          <w:szCs w:val="28"/>
        </w:rPr>
        <w:t>стью</w:t>
      </w:r>
      <w:proofErr w:type="spellEnd"/>
      <w:r w:rsidRPr="006D5DF8">
        <w:rPr>
          <w:color w:val="000000"/>
          <w:sz w:val="28"/>
          <w:szCs w:val="28"/>
        </w:rPr>
        <w:t>. Поэтому при организации психолого-педагогических исследо</w:t>
      </w:r>
      <w:r w:rsidRPr="006D5DF8">
        <w:rPr>
          <w:color w:val="000000"/>
          <w:sz w:val="28"/>
          <w:szCs w:val="28"/>
        </w:rPr>
        <w:softHyphen/>
        <w:t xml:space="preserve">ваний очень важно исходить не только из достижений </w:t>
      </w:r>
      <w:proofErr w:type="spellStart"/>
      <w:r w:rsidRPr="006D5DF8">
        <w:rPr>
          <w:color w:val="000000"/>
          <w:sz w:val="28"/>
          <w:szCs w:val="28"/>
        </w:rPr>
        <w:t>психолого</w:t>
      </w:r>
      <w:proofErr w:type="spellEnd"/>
      <w:r w:rsidRPr="006D5DF8">
        <w:rPr>
          <w:color w:val="000000"/>
          <w:sz w:val="28"/>
          <w:szCs w:val="28"/>
        </w:rPr>
        <w:t>-</w:t>
      </w:r>
    </w:p>
    <w:p w:rsidR="00DE507C" w:rsidRPr="006D5DF8" w:rsidRDefault="00192891" w:rsidP="006D5DF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DF8">
        <w:rPr>
          <w:color w:val="000000"/>
          <w:sz w:val="28"/>
          <w:szCs w:val="28"/>
        </w:rPr>
        <w:t>педагогической теории, но и из развития практики.</w:t>
      </w:r>
    </w:p>
    <w:p w:rsidR="00192891" w:rsidRPr="006D5DF8" w:rsidRDefault="00DE507C" w:rsidP="006D5DF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DF8">
        <w:rPr>
          <w:color w:val="000000"/>
          <w:sz w:val="28"/>
          <w:szCs w:val="28"/>
        </w:rPr>
        <w:t xml:space="preserve">                </w:t>
      </w:r>
      <w:r w:rsidR="00192891" w:rsidRPr="006D5DF8">
        <w:rPr>
          <w:color w:val="000000"/>
          <w:sz w:val="28"/>
          <w:szCs w:val="28"/>
        </w:rPr>
        <w:t>Другим методологическим принципом является</w:t>
      </w:r>
      <w:r w:rsidR="00192891" w:rsidRPr="006D5DF8">
        <w:rPr>
          <w:rStyle w:val="apple-converted-space"/>
          <w:color w:val="000000"/>
          <w:sz w:val="28"/>
          <w:szCs w:val="28"/>
        </w:rPr>
        <w:t> </w:t>
      </w:r>
      <w:r w:rsidR="00192891" w:rsidRPr="006D5DF8">
        <w:rPr>
          <w:i/>
          <w:iCs/>
          <w:color w:val="000000"/>
          <w:sz w:val="28"/>
          <w:szCs w:val="28"/>
        </w:rPr>
        <w:t>конкретно-исто</w:t>
      </w:r>
      <w:r w:rsidR="00192891" w:rsidRPr="006D5DF8">
        <w:rPr>
          <w:i/>
          <w:iCs/>
          <w:color w:val="000000"/>
          <w:sz w:val="28"/>
          <w:szCs w:val="28"/>
        </w:rPr>
        <w:softHyphen/>
        <w:t>рический подход к исследуемой проблеме,</w:t>
      </w:r>
      <w:r w:rsidR="00192891" w:rsidRPr="006D5DF8">
        <w:rPr>
          <w:rStyle w:val="apple-converted-space"/>
          <w:i/>
          <w:iCs/>
          <w:color w:val="000000"/>
          <w:sz w:val="28"/>
          <w:szCs w:val="28"/>
        </w:rPr>
        <w:t> </w:t>
      </w:r>
      <w:r w:rsidR="00192891" w:rsidRPr="006D5DF8">
        <w:rPr>
          <w:color w:val="000000"/>
          <w:sz w:val="28"/>
          <w:szCs w:val="28"/>
        </w:rPr>
        <w:t>но он немыслим без творче</w:t>
      </w:r>
      <w:r w:rsidR="00192891" w:rsidRPr="006D5DF8">
        <w:rPr>
          <w:color w:val="000000"/>
          <w:sz w:val="28"/>
          <w:szCs w:val="28"/>
        </w:rPr>
        <w:softHyphen/>
        <w:t>ства. Этого требует весь дух диалектики. Опыт убеждает, что нельзя глубоко исследовать ту или иную проблему подготовки будущих специалистов, идя только проторенными путями, следуя выработан</w:t>
      </w:r>
      <w:r w:rsidR="00192891" w:rsidRPr="006D5DF8">
        <w:rPr>
          <w:color w:val="000000"/>
          <w:sz w:val="28"/>
          <w:szCs w:val="28"/>
        </w:rPr>
        <w:softHyphen/>
        <w:t>ным шаблонам и не пытаясь творчески преобразовать их. Если ис</w:t>
      </w:r>
      <w:r w:rsidR="00192891" w:rsidRPr="006D5DF8">
        <w:rPr>
          <w:color w:val="000000"/>
          <w:sz w:val="28"/>
          <w:szCs w:val="28"/>
        </w:rPr>
        <w:softHyphen/>
        <w:t>следователь стремится по-настоящему помочь бурно развивающейся педагогической практике, он должен по-новому решать возника</w:t>
      </w:r>
      <w:r w:rsidR="00192891" w:rsidRPr="006D5DF8">
        <w:rPr>
          <w:color w:val="000000"/>
          <w:sz w:val="28"/>
          <w:szCs w:val="28"/>
        </w:rPr>
        <w:softHyphen/>
        <w:t>ющие проблемы.</w:t>
      </w:r>
    </w:p>
    <w:p w:rsidR="00DE507C" w:rsidRPr="006D5DF8" w:rsidRDefault="00DE507C" w:rsidP="006D5DF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DF8">
        <w:rPr>
          <w:color w:val="000000"/>
          <w:sz w:val="28"/>
          <w:szCs w:val="28"/>
        </w:rPr>
        <w:t xml:space="preserve">                </w:t>
      </w:r>
      <w:r w:rsidR="00192891" w:rsidRPr="006D5DF8">
        <w:rPr>
          <w:color w:val="000000"/>
          <w:sz w:val="28"/>
          <w:szCs w:val="28"/>
        </w:rPr>
        <w:t>Творческий подход к решению исследуемой проблемы тесно свя</w:t>
      </w:r>
      <w:r w:rsidR="00192891" w:rsidRPr="006D5DF8">
        <w:rPr>
          <w:color w:val="000000"/>
          <w:sz w:val="28"/>
          <w:szCs w:val="28"/>
        </w:rPr>
        <w:softHyphen/>
        <w:t>зан с</w:t>
      </w:r>
      <w:r w:rsidR="00192891" w:rsidRPr="006D5DF8">
        <w:rPr>
          <w:rStyle w:val="apple-converted-space"/>
          <w:color w:val="000000"/>
          <w:sz w:val="28"/>
          <w:szCs w:val="28"/>
        </w:rPr>
        <w:t> </w:t>
      </w:r>
      <w:r w:rsidR="00192891" w:rsidRPr="006D5DF8">
        <w:rPr>
          <w:i/>
          <w:iCs/>
          <w:color w:val="000000"/>
          <w:sz w:val="28"/>
          <w:szCs w:val="28"/>
        </w:rPr>
        <w:t>принципом, объективности</w:t>
      </w:r>
      <w:r w:rsidR="00192891" w:rsidRPr="006D5DF8">
        <w:rPr>
          <w:rStyle w:val="apple-converted-space"/>
          <w:i/>
          <w:iCs/>
          <w:color w:val="000000"/>
          <w:sz w:val="28"/>
          <w:szCs w:val="28"/>
        </w:rPr>
        <w:t> </w:t>
      </w:r>
      <w:r w:rsidR="00192891" w:rsidRPr="006D5DF8">
        <w:rPr>
          <w:color w:val="000000"/>
          <w:sz w:val="28"/>
          <w:szCs w:val="28"/>
        </w:rPr>
        <w:t>рассмотрения психолого-педагогиче</w:t>
      </w:r>
      <w:r w:rsidR="00192891" w:rsidRPr="006D5DF8">
        <w:rPr>
          <w:color w:val="000000"/>
          <w:sz w:val="28"/>
          <w:szCs w:val="28"/>
        </w:rPr>
        <w:softHyphen/>
        <w:t xml:space="preserve">ских </w:t>
      </w:r>
      <w:r w:rsidR="00192891" w:rsidRPr="006D5DF8">
        <w:rPr>
          <w:color w:val="000000"/>
          <w:sz w:val="28"/>
          <w:szCs w:val="28"/>
        </w:rPr>
        <w:lastRenderedPageBreak/>
        <w:t>явлений самих по себе. Искусство исследователя заключается в том, чтобы найти пути и средства проникновения в суть феномена, не внеся при этом ничего внешнего, субъективного. К примеру, в ис</w:t>
      </w:r>
      <w:r w:rsidR="00192891" w:rsidRPr="006D5DF8">
        <w:rPr>
          <w:color w:val="000000"/>
          <w:sz w:val="28"/>
          <w:szCs w:val="28"/>
        </w:rPr>
        <w:softHyphen/>
        <w:t>тории науки долгое время бытовало мнение, что объективная реаль</w:t>
      </w:r>
      <w:r w:rsidR="00192891" w:rsidRPr="006D5DF8">
        <w:rPr>
          <w:color w:val="000000"/>
          <w:sz w:val="28"/>
          <w:szCs w:val="28"/>
        </w:rPr>
        <w:softHyphen/>
        <w:t xml:space="preserve">ность, в том числе и внутренний мир человека, непознаваема и что в лучшем случае эту реальность можно </w:t>
      </w:r>
      <w:proofErr w:type="gramStart"/>
      <w:r w:rsidR="00192891" w:rsidRPr="006D5DF8">
        <w:rPr>
          <w:color w:val="000000"/>
          <w:sz w:val="28"/>
          <w:szCs w:val="28"/>
        </w:rPr>
        <w:t>познать</w:t>
      </w:r>
      <w:proofErr w:type="gramEnd"/>
      <w:r w:rsidR="00192891" w:rsidRPr="006D5DF8">
        <w:rPr>
          <w:color w:val="000000"/>
          <w:sz w:val="28"/>
          <w:szCs w:val="28"/>
        </w:rPr>
        <w:t>, уловить только с по</w:t>
      </w:r>
      <w:r w:rsidR="00192891" w:rsidRPr="006D5DF8">
        <w:rPr>
          <w:color w:val="000000"/>
          <w:sz w:val="28"/>
          <w:szCs w:val="28"/>
        </w:rPr>
        <w:softHyphen/>
        <w:t>мощью самонаблюдения, самосозерцания (такой метод называется интроспекцией).</w:t>
      </w:r>
    </w:p>
    <w:p w:rsidR="00192891" w:rsidRPr="006D5DF8" w:rsidRDefault="00DE507C" w:rsidP="006D5DF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DF8">
        <w:rPr>
          <w:color w:val="000000"/>
          <w:sz w:val="28"/>
          <w:szCs w:val="28"/>
        </w:rPr>
        <w:t xml:space="preserve">              </w:t>
      </w:r>
      <w:r w:rsidR="00192891" w:rsidRPr="006D5DF8">
        <w:rPr>
          <w:color w:val="000000"/>
          <w:sz w:val="28"/>
          <w:szCs w:val="28"/>
        </w:rPr>
        <w:t>Успех психолого-педагогического исследования во многом зави</w:t>
      </w:r>
      <w:r w:rsidR="00192891" w:rsidRPr="006D5DF8">
        <w:rPr>
          <w:color w:val="000000"/>
          <w:sz w:val="28"/>
          <w:szCs w:val="28"/>
        </w:rPr>
        <w:softHyphen/>
        <w:t>сит от реализации</w:t>
      </w:r>
      <w:r w:rsidR="00192891" w:rsidRPr="006D5DF8">
        <w:rPr>
          <w:rStyle w:val="apple-converted-space"/>
          <w:color w:val="000000"/>
          <w:sz w:val="28"/>
          <w:szCs w:val="28"/>
        </w:rPr>
        <w:t> </w:t>
      </w:r>
      <w:r w:rsidR="00192891" w:rsidRPr="006D5DF8">
        <w:rPr>
          <w:i/>
          <w:iCs/>
          <w:color w:val="000000"/>
          <w:sz w:val="28"/>
          <w:szCs w:val="28"/>
        </w:rPr>
        <w:t>принципа всесторонности</w:t>
      </w:r>
      <w:r w:rsidR="00192891" w:rsidRPr="006D5DF8">
        <w:rPr>
          <w:rStyle w:val="apple-converted-space"/>
          <w:i/>
          <w:iCs/>
          <w:color w:val="000000"/>
          <w:sz w:val="28"/>
          <w:szCs w:val="28"/>
        </w:rPr>
        <w:t> </w:t>
      </w:r>
      <w:r w:rsidR="00192891" w:rsidRPr="006D5DF8">
        <w:rPr>
          <w:color w:val="000000"/>
          <w:sz w:val="28"/>
          <w:szCs w:val="28"/>
        </w:rPr>
        <w:t>изучения психолого-пе</w:t>
      </w:r>
      <w:r w:rsidR="00192891" w:rsidRPr="006D5DF8">
        <w:rPr>
          <w:color w:val="000000"/>
          <w:sz w:val="28"/>
          <w:szCs w:val="28"/>
        </w:rPr>
        <w:softHyphen/>
        <w:t>дагогических процессов и явлений. Любой педагогический феномен связан многими нитями с другими явлениями и его изолированное, одностороннее рассмотрение неизбежно приводит к искаженному, ошибочному выводу. К примеру, образовательный процесс в вузе сло</w:t>
      </w:r>
      <w:r w:rsidR="00192891" w:rsidRPr="006D5DF8">
        <w:rPr>
          <w:color w:val="000000"/>
          <w:sz w:val="28"/>
          <w:szCs w:val="28"/>
        </w:rPr>
        <w:softHyphen/>
        <w:t>жен, динамичен и неразрывно связан со многими факторами. Следо</w:t>
      </w:r>
      <w:r w:rsidR="00192891" w:rsidRPr="006D5DF8">
        <w:rPr>
          <w:color w:val="000000"/>
          <w:sz w:val="28"/>
          <w:szCs w:val="28"/>
        </w:rPr>
        <w:softHyphen/>
        <w:t>вательно, его и надо изучать как определенное явление, относитель</w:t>
      </w:r>
      <w:r w:rsidR="00192891" w:rsidRPr="006D5DF8">
        <w:rPr>
          <w:color w:val="000000"/>
          <w:sz w:val="28"/>
          <w:szCs w:val="28"/>
        </w:rPr>
        <w:softHyphen/>
        <w:t xml:space="preserve">но обособленное от внешней среды и в то же </w:t>
      </w:r>
      <w:proofErr w:type="gramStart"/>
      <w:r w:rsidR="00192891" w:rsidRPr="006D5DF8">
        <w:rPr>
          <w:color w:val="000000"/>
          <w:sz w:val="28"/>
          <w:szCs w:val="28"/>
        </w:rPr>
        <w:t>время</w:t>
      </w:r>
      <w:proofErr w:type="gramEnd"/>
      <w:r w:rsidR="00192891" w:rsidRPr="006D5DF8">
        <w:rPr>
          <w:color w:val="000000"/>
          <w:sz w:val="28"/>
          <w:szCs w:val="28"/>
        </w:rPr>
        <w:t xml:space="preserve"> находящееся в тесном контакте с ней. </w:t>
      </w:r>
    </w:p>
    <w:p w:rsidR="00192891" w:rsidRPr="006D5DF8" w:rsidRDefault="00DE507C" w:rsidP="006D5DF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DF8">
        <w:rPr>
          <w:color w:val="000000"/>
          <w:sz w:val="28"/>
          <w:szCs w:val="28"/>
        </w:rPr>
        <w:t xml:space="preserve">              </w:t>
      </w:r>
      <w:r w:rsidR="00192891" w:rsidRPr="006D5DF8">
        <w:rPr>
          <w:color w:val="000000"/>
          <w:sz w:val="28"/>
          <w:szCs w:val="28"/>
        </w:rPr>
        <w:t>Методологический принцип всесторонности предполагает</w:t>
      </w:r>
      <w:r w:rsidR="00192891" w:rsidRPr="006D5DF8">
        <w:rPr>
          <w:rStyle w:val="apple-converted-space"/>
          <w:color w:val="000000"/>
          <w:sz w:val="28"/>
          <w:szCs w:val="28"/>
        </w:rPr>
        <w:t> </w:t>
      </w:r>
      <w:r w:rsidR="00192891" w:rsidRPr="006D5DF8">
        <w:rPr>
          <w:i/>
          <w:iCs/>
          <w:color w:val="000000"/>
          <w:sz w:val="28"/>
          <w:szCs w:val="28"/>
        </w:rPr>
        <w:t>ком</w:t>
      </w:r>
      <w:r w:rsidR="00192891" w:rsidRPr="006D5DF8">
        <w:rPr>
          <w:i/>
          <w:iCs/>
          <w:color w:val="000000"/>
          <w:sz w:val="28"/>
          <w:szCs w:val="28"/>
        </w:rPr>
        <w:softHyphen/>
        <w:t>плексный подход</w:t>
      </w:r>
      <w:r w:rsidR="00192891" w:rsidRPr="006D5DF8">
        <w:rPr>
          <w:rStyle w:val="apple-converted-space"/>
          <w:i/>
          <w:iCs/>
          <w:color w:val="000000"/>
          <w:sz w:val="28"/>
          <w:szCs w:val="28"/>
        </w:rPr>
        <w:t> </w:t>
      </w:r>
      <w:r w:rsidR="00192891" w:rsidRPr="006D5DF8">
        <w:rPr>
          <w:color w:val="000000"/>
          <w:sz w:val="28"/>
          <w:szCs w:val="28"/>
        </w:rPr>
        <w:t>к исследованию педагогических процессов и явле</w:t>
      </w:r>
      <w:r w:rsidR="00192891" w:rsidRPr="006D5DF8">
        <w:rPr>
          <w:color w:val="000000"/>
          <w:sz w:val="28"/>
          <w:szCs w:val="28"/>
        </w:rPr>
        <w:softHyphen/>
        <w:t>ний. Одно из важнейших требований комплексного подхода — уста</w:t>
      </w:r>
      <w:r w:rsidR="00192891" w:rsidRPr="006D5DF8">
        <w:rPr>
          <w:color w:val="000000"/>
          <w:sz w:val="28"/>
          <w:szCs w:val="28"/>
        </w:rPr>
        <w:softHyphen/>
        <w:t>новление всех взаимосвязей исследуемого явления, учет всех внеш</w:t>
      </w:r>
      <w:r w:rsidR="00192891" w:rsidRPr="006D5DF8">
        <w:rPr>
          <w:color w:val="000000"/>
          <w:sz w:val="28"/>
          <w:szCs w:val="28"/>
        </w:rPr>
        <w:softHyphen/>
        <w:t>них воздействий, оказывающих на него влияние, устранение всех случайных факторов, искажающих картину изучаемой проблемы. Другое его существенное требование — использование в ходе иссле</w:t>
      </w:r>
      <w:r w:rsidR="00192891" w:rsidRPr="006D5DF8">
        <w:rPr>
          <w:color w:val="000000"/>
          <w:sz w:val="28"/>
          <w:szCs w:val="28"/>
        </w:rPr>
        <w:softHyphen/>
        <w:t xml:space="preserve">дования разнообразных методов в их различных сочетаниях. </w:t>
      </w:r>
    </w:p>
    <w:p w:rsidR="00192891" w:rsidRPr="006D5DF8" w:rsidRDefault="00DE507C" w:rsidP="006D5DF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DF8">
        <w:rPr>
          <w:color w:val="000000"/>
          <w:sz w:val="28"/>
          <w:szCs w:val="28"/>
        </w:rPr>
        <w:t xml:space="preserve">               </w:t>
      </w:r>
      <w:r w:rsidR="00192891" w:rsidRPr="006D5DF8">
        <w:rPr>
          <w:color w:val="000000"/>
          <w:sz w:val="28"/>
          <w:szCs w:val="28"/>
        </w:rPr>
        <w:t>Еще один методологический принцип психолого-педагогическо</w:t>
      </w:r>
      <w:r w:rsidR="00192891" w:rsidRPr="006D5DF8">
        <w:rPr>
          <w:color w:val="000000"/>
          <w:sz w:val="28"/>
          <w:szCs w:val="28"/>
        </w:rPr>
        <w:softHyphen/>
        <w:t>го исследования —</w:t>
      </w:r>
      <w:r w:rsidR="00192891" w:rsidRPr="006D5DF8">
        <w:rPr>
          <w:rStyle w:val="apple-converted-space"/>
          <w:color w:val="000000"/>
          <w:sz w:val="28"/>
          <w:szCs w:val="28"/>
        </w:rPr>
        <w:t> </w:t>
      </w:r>
      <w:r w:rsidR="00192891" w:rsidRPr="006D5DF8">
        <w:rPr>
          <w:i/>
          <w:iCs/>
          <w:color w:val="000000"/>
          <w:sz w:val="28"/>
          <w:szCs w:val="28"/>
        </w:rPr>
        <w:t>единство исторического и логического.</w:t>
      </w:r>
      <w:r w:rsidR="00192891" w:rsidRPr="006D5DF8">
        <w:rPr>
          <w:rStyle w:val="apple-converted-space"/>
          <w:i/>
          <w:iCs/>
          <w:color w:val="000000"/>
          <w:sz w:val="28"/>
          <w:szCs w:val="28"/>
        </w:rPr>
        <w:t> </w:t>
      </w:r>
      <w:r w:rsidR="00192891" w:rsidRPr="006D5DF8">
        <w:rPr>
          <w:color w:val="000000"/>
          <w:sz w:val="28"/>
          <w:szCs w:val="28"/>
        </w:rPr>
        <w:t>Логика по</w:t>
      </w:r>
      <w:r w:rsidR="00192891" w:rsidRPr="006D5DF8">
        <w:rPr>
          <w:color w:val="000000"/>
          <w:sz w:val="28"/>
          <w:szCs w:val="28"/>
        </w:rPr>
        <w:softHyphen/>
        <w:t>знания объекта, феномена воспроизводит логику его развития, т. е. его историю.</w:t>
      </w:r>
      <w:r w:rsidRPr="006D5DF8">
        <w:rPr>
          <w:color w:val="000000"/>
          <w:sz w:val="28"/>
          <w:szCs w:val="28"/>
        </w:rPr>
        <w:t xml:space="preserve">              </w:t>
      </w:r>
      <w:r w:rsidR="00192891" w:rsidRPr="006D5DF8">
        <w:rPr>
          <w:color w:val="000000"/>
          <w:sz w:val="28"/>
          <w:szCs w:val="28"/>
        </w:rPr>
        <w:t>К методологическим принципам исследования относится</w:t>
      </w:r>
      <w:r w:rsidR="00192891" w:rsidRPr="006D5DF8">
        <w:rPr>
          <w:rStyle w:val="apple-converted-space"/>
          <w:color w:val="000000"/>
          <w:sz w:val="28"/>
          <w:szCs w:val="28"/>
        </w:rPr>
        <w:t> </w:t>
      </w:r>
      <w:r w:rsidR="00192891" w:rsidRPr="006D5DF8">
        <w:rPr>
          <w:i/>
          <w:iCs/>
          <w:color w:val="000000"/>
          <w:sz w:val="28"/>
          <w:szCs w:val="28"/>
        </w:rPr>
        <w:t>сис</w:t>
      </w:r>
      <w:r w:rsidR="00192891" w:rsidRPr="006D5DF8">
        <w:rPr>
          <w:i/>
          <w:iCs/>
          <w:color w:val="000000"/>
          <w:sz w:val="28"/>
          <w:szCs w:val="28"/>
        </w:rPr>
        <w:softHyphen/>
        <w:t>темность,</w:t>
      </w:r>
      <w:r w:rsidR="00192891" w:rsidRPr="006D5DF8">
        <w:rPr>
          <w:rStyle w:val="apple-converted-space"/>
          <w:i/>
          <w:iCs/>
          <w:color w:val="000000"/>
          <w:sz w:val="28"/>
          <w:szCs w:val="28"/>
        </w:rPr>
        <w:t> </w:t>
      </w:r>
      <w:r w:rsidR="00192891" w:rsidRPr="006D5DF8">
        <w:rPr>
          <w:color w:val="000000"/>
          <w:sz w:val="28"/>
          <w:szCs w:val="28"/>
        </w:rPr>
        <w:t>т. е. системный подход к изучаемым объектам. Он предпо</w:t>
      </w:r>
      <w:r w:rsidR="00192891" w:rsidRPr="006D5DF8">
        <w:rPr>
          <w:color w:val="000000"/>
          <w:sz w:val="28"/>
          <w:szCs w:val="28"/>
        </w:rPr>
        <w:softHyphen/>
        <w:t xml:space="preserve">лагает рассмотрение объекта изучения как системы: выявление определенного множества ее </w:t>
      </w:r>
      <w:r w:rsidR="00192891" w:rsidRPr="006D5DF8">
        <w:rPr>
          <w:color w:val="000000"/>
          <w:sz w:val="28"/>
          <w:szCs w:val="28"/>
        </w:rPr>
        <w:lastRenderedPageBreak/>
        <w:t>элементов (выделить и учесть все их невозможно, да этого и не требуется), установление классификации и упорядочение связей между этими элементами, выделение из мно</w:t>
      </w:r>
      <w:r w:rsidR="00192891" w:rsidRPr="006D5DF8">
        <w:rPr>
          <w:color w:val="000000"/>
          <w:sz w:val="28"/>
          <w:szCs w:val="28"/>
        </w:rPr>
        <w:softHyphen/>
        <w:t xml:space="preserve">жества связей </w:t>
      </w:r>
      <w:proofErr w:type="spellStart"/>
      <w:r w:rsidR="00192891" w:rsidRPr="006D5DF8">
        <w:rPr>
          <w:color w:val="000000"/>
          <w:sz w:val="28"/>
          <w:szCs w:val="28"/>
        </w:rPr>
        <w:t>системообразующих</w:t>
      </w:r>
      <w:proofErr w:type="spellEnd"/>
      <w:r w:rsidR="00192891" w:rsidRPr="006D5DF8">
        <w:rPr>
          <w:color w:val="000000"/>
          <w:sz w:val="28"/>
          <w:szCs w:val="28"/>
        </w:rPr>
        <w:t>, т. е. обеспечивающих соедине</w:t>
      </w:r>
      <w:r w:rsidR="00192891" w:rsidRPr="006D5DF8">
        <w:rPr>
          <w:color w:val="000000"/>
          <w:sz w:val="28"/>
          <w:szCs w:val="28"/>
        </w:rPr>
        <w:softHyphen/>
        <w:t>ние разных элементов в систему.</w:t>
      </w:r>
    </w:p>
    <w:p w:rsidR="00192891" w:rsidRPr="006D5DF8" w:rsidRDefault="00192891" w:rsidP="006D5DF8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92891" w:rsidRPr="006D5DF8" w:rsidSect="0077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1357"/>
    <w:multiLevelType w:val="multilevel"/>
    <w:tmpl w:val="22F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94796"/>
    <w:multiLevelType w:val="hybridMultilevel"/>
    <w:tmpl w:val="F682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49F5"/>
    <w:multiLevelType w:val="multilevel"/>
    <w:tmpl w:val="2536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D63DD"/>
    <w:multiLevelType w:val="multilevel"/>
    <w:tmpl w:val="E14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15AD7"/>
    <w:multiLevelType w:val="hybridMultilevel"/>
    <w:tmpl w:val="C30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366C"/>
    <w:multiLevelType w:val="hybridMultilevel"/>
    <w:tmpl w:val="D622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02B2"/>
    <w:rsid w:val="000D4B5B"/>
    <w:rsid w:val="00184F8D"/>
    <w:rsid w:val="00192891"/>
    <w:rsid w:val="00207F3D"/>
    <w:rsid w:val="0031643E"/>
    <w:rsid w:val="0036698C"/>
    <w:rsid w:val="00393568"/>
    <w:rsid w:val="004D02B2"/>
    <w:rsid w:val="0057726B"/>
    <w:rsid w:val="006A2EF0"/>
    <w:rsid w:val="006D5DF8"/>
    <w:rsid w:val="00747A52"/>
    <w:rsid w:val="00776A4D"/>
    <w:rsid w:val="007A6F16"/>
    <w:rsid w:val="007B570F"/>
    <w:rsid w:val="008726EE"/>
    <w:rsid w:val="00950ED9"/>
    <w:rsid w:val="00A07516"/>
    <w:rsid w:val="00CB51BD"/>
    <w:rsid w:val="00DE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4D"/>
  </w:style>
  <w:style w:type="paragraph" w:styleId="1">
    <w:name w:val="heading 1"/>
    <w:basedOn w:val="a"/>
    <w:link w:val="10"/>
    <w:uiPriority w:val="9"/>
    <w:qFormat/>
    <w:rsid w:val="004D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2B2"/>
    <w:rPr>
      <w:i/>
      <w:iCs/>
    </w:rPr>
  </w:style>
  <w:style w:type="paragraph" w:styleId="a5">
    <w:name w:val="List Paragraph"/>
    <w:basedOn w:val="a"/>
    <w:uiPriority w:val="34"/>
    <w:qFormat/>
    <w:rsid w:val="004D02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title">
    <w:name w:val="subtitle"/>
    <w:basedOn w:val="a0"/>
    <w:rsid w:val="004D02B2"/>
  </w:style>
  <w:style w:type="character" w:customStyle="1" w:styleId="read-article">
    <w:name w:val="read-article"/>
    <w:basedOn w:val="a0"/>
    <w:rsid w:val="004D02B2"/>
  </w:style>
  <w:style w:type="character" w:customStyle="1" w:styleId="rate-article">
    <w:name w:val="rate-article"/>
    <w:basedOn w:val="a0"/>
    <w:rsid w:val="004D02B2"/>
  </w:style>
  <w:style w:type="character" w:customStyle="1" w:styleId="user-rate">
    <w:name w:val="user-rate"/>
    <w:basedOn w:val="a0"/>
    <w:rsid w:val="004D02B2"/>
  </w:style>
  <w:style w:type="character" w:customStyle="1" w:styleId="btn-text">
    <w:name w:val="btn-text"/>
    <w:basedOn w:val="a0"/>
    <w:rsid w:val="004D02B2"/>
  </w:style>
  <w:style w:type="character" w:styleId="a6">
    <w:name w:val="Hyperlink"/>
    <w:basedOn w:val="a0"/>
    <w:uiPriority w:val="99"/>
    <w:semiHidden/>
    <w:unhideWhenUsed/>
    <w:rsid w:val="004D02B2"/>
    <w:rPr>
      <w:color w:val="0000FF"/>
      <w:u w:val="single"/>
    </w:rPr>
  </w:style>
  <w:style w:type="character" w:customStyle="1" w:styleId="bak">
    <w:name w:val="bak"/>
    <w:basedOn w:val="a0"/>
    <w:rsid w:val="004D02B2"/>
  </w:style>
  <w:style w:type="character" w:customStyle="1" w:styleId="title">
    <w:name w:val="title"/>
    <w:basedOn w:val="a0"/>
    <w:rsid w:val="004D02B2"/>
  </w:style>
  <w:style w:type="character" w:customStyle="1" w:styleId="search-hl">
    <w:name w:val="search-hl"/>
    <w:basedOn w:val="a0"/>
    <w:rsid w:val="004D02B2"/>
  </w:style>
  <w:style w:type="character" w:customStyle="1" w:styleId="edition">
    <w:name w:val="edition"/>
    <w:basedOn w:val="a0"/>
    <w:rsid w:val="004D02B2"/>
  </w:style>
  <w:style w:type="character" w:customStyle="1" w:styleId="num">
    <w:name w:val="num"/>
    <w:basedOn w:val="a0"/>
    <w:rsid w:val="004D02B2"/>
  </w:style>
  <w:style w:type="character" w:customStyle="1" w:styleId="apple-converted-space">
    <w:name w:val="apple-converted-space"/>
    <w:basedOn w:val="a0"/>
    <w:rsid w:val="004D02B2"/>
  </w:style>
  <w:style w:type="character" w:customStyle="1" w:styleId="text-color-grey">
    <w:name w:val="text-color-grey"/>
    <w:basedOn w:val="a0"/>
    <w:rsid w:val="004D02B2"/>
  </w:style>
  <w:style w:type="paragraph" w:styleId="a7">
    <w:name w:val="Balloon Text"/>
    <w:basedOn w:val="a"/>
    <w:link w:val="a8"/>
    <w:uiPriority w:val="99"/>
    <w:semiHidden/>
    <w:unhideWhenUsed/>
    <w:rsid w:val="004D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2B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D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02B2"/>
  </w:style>
  <w:style w:type="paragraph" w:customStyle="1" w:styleId="c9">
    <w:name w:val="c9"/>
    <w:basedOn w:val="a"/>
    <w:rsid w:val="004D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02B2"/>
  </w:style>
  <w:style w:type="table" w:styleId="a9">
    <w:name w:val="Table Grid"/>
    <w:basedOn w:val="a1"/>
    <w:uiPriority w:val="59"/>
    <w:rsid w:val="0057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semiHidden/>
    <w:unhideWhenUsed/>
    <w:rsid w:val="0031643E"/>
  </w:style>
  <w:style w:type="paragraph" w:styleId="2">
    <w:name w:val="Body Text Indent 2"/>
    <w:basedOn w:val="a"/>
    <w:link w:val="20"/>
    <w:uiPriority w:val="99"/>
    <w:semiHidden/>
    <w:unhideWhenUsed/>
    <w:rsid w:val="0031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6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4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463">
              <w:marLeft w:val="0"/>
              <w:marRight w:val="525"/>
              <w:marTop w:val="75"/>
              <w:marBottom w:val="6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1012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0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2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2</cp:revision>
  <dcterms:created xsi:type="dcterms:W3CDTF">2016-06-15T15:50:00Z</dcterms:created>
  <dcterms:modified xsi:type="dcterms:W3CDTF">2016-06-15T15:50:00Z</dcterms:modified>
</cp:coreProperties>
</file>